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83B" w:rsidRPr="003D31E8" w:rsidRDefault="0032483B" w:rsidP="002F2E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3D31E8">
        <w:rPr>
          <w:rFonts w:ascii="Arial" w:hAnsi="Arial" w:cs="Arial"/>
        </w:rPr>
        <w:t>S.n</w:t>
      </w:r>
      <w:proofErr w:type="spellEnd"/>
      <w:r w:rsidRPr="003D31E8">
        <w:rPr>
          <w:rFonts w:ascii="Arial" w:hAnsi="Arial" w:cs="Arial"/>
        </w:rPr>
        <w:t>.</w:t>
      </w:r>
    </w:p>
    <w:p w:rsidR="0032483B" w:rsidRPr="003D31E8" w:rsidRDefault="0032483B" w:rsidP="002F2E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>Termodynamika w.8</w:t>
      </w:r>
    </w:p>
    <w:p w:rsidR="0032483B" w:rsidRPr="003D31E8" w:rsidRDefault="009C397B" w:rsidP="002F2E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Gazy wilgotne- powietrze wilgotne</w:t>
      </w:r>
    </w:p>
    <w:p w:rsidR="0032483B" w:rsidRPr="003D31E8" w:rsidRDefault="0032483B" w:rsidP="002F2EE7">
      <w:pPr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>Zakres:</w:t>
      </w:r>
    </w:p>
    <w:p w:rsidR="0032483B" w:rsidRPr="003D31E8" w:rsidRDefault="0032483B" w:rsidP="002F2EE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>Gazy wilgotne,</w:t>
      </w:r>
    </w:p>
    <w:p w:rsidR="0032483B" w:rsidRPr="003D31E8" w:rsidRDefault="0032483B" w:rsidP="002F2EE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 xml:space="preserve">Wykres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i</m:t>
            </m:r>
          </m:e>
          <m:sub>
            <m:r>
              <w:rPr>
                <w:rFonts w:ascii="Cambria Math" w:hAnsi="Cambria Math" w:cs="Arial"/>
              </w:rPr>
              <m:t>1+X</m:t>
            </m:r>
          </m:sub>
        </m:sSub>
        <m:r>
          <w:rPr>
            <w:rFonts w:ascii="Cambria Math" w:hAnsi="Cambria Math" w:cs="Arial"/>
          </w:rPr>
          <m:t>-X</m:t>
        </m:r>
      </m:oMath>
      <w:r w:rsidRPr="003D31E8">
        <w:rPr>
          <w:rFonts w:ascii="Arial" w:eastAsiaTheme="minorEastAsia" w:hAnsi="Arial" w:cs="Arial"/>
        </w:rPr>
        <w:t xml:space="preserve">, </w:t>
      </w:r>
    </w:p>
    <w:p w:rsidR="0032483B" w:rsidRPr="003D31E8" w:rsidRDefault="0032483B" w:rsidP="002F2EE7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eastAsiaTheme="minorEastAsia" w:hAnsi="Arial" w:cs="Arial"/>
        </w:rPr>
        <w:t>Procesy z użyciem gazów wilgotnych.</w:t>
      </w:r>
    </w:p>
    <w:p w:rsidR="0032483B" w:rsidRPr="003D31E8" w:rsidRDefault="0032483B" w:rsidP="002F2EE7">
      <w:pPr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  <w:b/>
        </w:rPr>
        <w:t>Gazy wilgotne</w:t>
      </w:r>
      <w:r w:rsidRPr="003D31E8">
        <w:rPr>
          <w:rFonts w:ascii="Arial" w:hAnsi="Arial" w:cs="Arial"/>
        </w:rPr>
        <w:t xml:space="preserve"> jest to mieszanina gazów, w której przynajmniej jeden ze składników może zmieniać stan skupienia w rozpatrywanym </w:t>
      </w:r>
      <w:proofErr w:type="spellStart"/>
      <w:r w:rsidRPr="003D31E8">
        <w:rPr>
          <w:rFonts w:ascii="Arial" w:hAnsi="Arial" w:cs="Arial"/>
        </w:rPr>
        <w:t>obrzarze</w:t>
      </w:r>
      <w:proofErr w:type="spellEnd"/>
      <w:r w:rsidRPr="003D31E8">
        <w:rPr>
          <w:rFonts w:ascii="Arial" w:hAnsi="Arial" w:cs="Arial"/>
        </w:rPr>
        <w:t xml:space="preserve"> stanów.</w:t>
      </w:r>
    </w:p>
    <w:p w:rsidR="0032483B" w:rsidRPr="003D31E8" w:rsidRDefault="0032483B" w:rsidP="002F2EE7">
      <w:pPr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  <w:b/>
        </w:rPr>
        <w:t xml:space="preserve">Powietrze wilgotne </w:t>
      </w:r>
      <w:r w:rsidRPr="003D31E8">
        <w:rPr>
          <w:rFonts w:ascii="Arial" w:hAnsi="Arial" w:cs="Arial"/>
        </w:rPr>
        <w:t xml:space="preserve">jest to mieszanina powietrza ( np. w pewnym uproszczeniu może ono być traktowane, jak mieszanina tlenu i azotu o udziałach wagowych odpowiednio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g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</w:rPr>
          <m:t xml:space="preserve">=0,23 oraz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g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</w:rPr>
          <m:t xml:space="preserve">=0,77 </m:t>
        </m:r>
      </m:oMath>
      <w:r w:rsidRPr="003D31E8">
        <w:rPr>
          <w:rFonts w:ascii="Arial" w:eastAsiaTheme="minorEastAsia" w:hAnsi="Arial" w:cs="Arial"/>
        </w:rPr>
        <w:t xml:space="preserve"> lub o udziałach objętościowych odpowiednio </w:t>
      </w:r>
      <w:r w:rsidRPr="003D31E8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O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</w:rPr>
          <m:t xml:space="preserve">=0,21 oraz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</w:rPr>
                  <m:t>2</m:t>
                </m:r>
              </m:sub>
            </m:sSub>
          </m:sub>
        </m:sSub>
        <m:r>
          <w:rPr>
            <w:rFonts w:ascii="Cambria Math" w:hAnsi="Cambria Math" w:cs="Arial"/>
          </w:rPr>
          <m:t>=0,79</m:t>
        </m:r>
      </m:oMath>
    </w:p>
    <w:p w:rsidR="0032483B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</w:rPr>
        <w:t>„</w:t>
      </w:r>
      <w:r w:rsidRPr="003D31E8">
        <w:rPr>
          <w:rFonts w:ascii="Arial" w:hAnsi="Arial" w:cs="Arial"/>
          <w:color w:val="222222"/>
          <w:shd w:val="clear" w:color="auto" w:fill="FFFFFF"/>
        </w:rPr>
        <w:t>Powietrze jest bezbarwne, bez smaku, słabo rozpuszczalne w wodzie. Skroplone powietrze jest bladoniebieskie.</w:t>
      </w:r>
      <w:r w:rsidRPr="003D31E8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hyperlink r:id="rId8" w:tooltip="Gęstość powietrza" w:history="1">
        <w:r w:rsidRPr="003D31E8">
          <w:rPr>
            <w:rStyle w:val="Hipercze"/>
            <w:rFonts w:ascii="Arial" w:hAnsi="Arial" w:cs="Arial"/>
            <w:color w:val="auto"/>
            <w:u w:val="none"/>
            <w:shd w:val="clear" w:color="auto" w:fill="FFFFFF"/>
          </w:rPr>
          <w:t>Gęstość powietrza</w:t>
        </w:r>
      </w:hyperlink>
      <w:r w:rsidRPr="003D31E8">
        <w:rPr>
          <w:rStyle w:val="apple-converted-space"/>
          <w:rFonts w:ascii="Arial" w:hAnsi="Arial" w:cs="Arial"/>
          <w:shd w:val="clear" w:color="auto" w:fill="FFFFFF"/>
        </w:rPr>
        <w:t> </w:t>
      </w:r>
      <w:r w:rsidRPr="003D31E8">
        <w:rPr>
          <w:rFonts w:ascii="Arial" w:hAnsi="Arial" w:cs="Arial"/>
          <w:shd w:val="clear" w:color="auto" w:fill="FFFFFF"/>
        </w:rPr>
        <w:t xml:space="preserve">zależy </w:t>
      </w:r>
      <w:r w:rsidRPr="003D31E8">
        <w:rPr>
          <w:rFonts w:ascii="Arial" w:hAnsi="Arial" w:cs="Arial"/>
          <w:color w:val="222222"/>
          <w:shd w:val="clear" w:color="auto" w:fill="FFFFFF"/>
        </w:rPr>
        <w:t>od ciśnienia, temperatury oraz składu; dla suchego powietrza, przy ciśnieniu atmosferycznym, na poziomie morza, w temperaturze 20 °C wynosi 1,2 kg/m³. Temperatura topnienia zestalonego powietrza wynosi około −213 °C, a temperatura wrzenia około −191 °C.” [1]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</w:p>
    <w:p w:rsidR="007A1E6D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W zakresie niewysokich ciśnień ( porównywalnych do  ciśnienie atmosferyczne):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a/ powietrze jest gazem doskonałym 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b/ para wodna jest gazem doskonałym 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c/ obowiązuje prawo </w:t>
      </w:r>
      <w:r w:rsidRPr="003D31E8">
        <w:rPr>
          <w:rFonts w:ascii="Arial" w:hAnsi="Arial" w:cs="Arial"/>
          <w:b/>
          <w:color w:val="222222"/>
          <w:shd w:val="clear" w:color="auto" w:fill="FFFFFF"/>
        </w:rPr>
        <w:t>Daltona</w:t>
      </w:r>
      <w:r w:rsidRPr="003D31E8">
        <w:rPr>
          <w:rFonts w:ascii="Arial" w:hAnsi="Arial" w:cs="Arial"/>
          <w:color w:val="222222"/>
          <w:shd w:val="clear" w:color="auto" w:fill="FFFFFF"/>
        </w:rPr>
        <w:t>: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eastAsiaTheme="minorEastAsia" w:hAnsi="Arial" w:cs="Arial"/>
          <w:b/>
          <w:color w:val="222222"/>
          <w:shd w:val="clear" w:color="auto" w:fill="FFFFFF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222222"/>
              <w:shd w:val="clear" w:color="auto" w:fill="FFFFFF"/>
            </w:rPr>
            <m:t>p=</m:t>
          </m:r>
          <m:sSub>
            <m:sSubPr>
              <m:ctrlPr>
                <w:rPr>
                  <w:rFonts w:ascii="Cambria Math" w:hAnsi="Cambria Math" w:cs="Arial"/>
                  <w:b/>
                  <w:i/>
                  <w:color w:val="222222"/>
                  <w:shd w:val="clear" w:color="auto" w:fill="FFFFFF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hd w:val="clear" w:color="auto" w:fill="FFFFFF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222222"/>
              <w:shd w:val="clear" w:color="auto" w:fill="FFFFFF"/>
            </w:rPr>
            <m:t>+</m:t>
          </m:r>
          <m:sSub>
            <m:sSubPr>
              <m:ctrlPr>
                <w:rPr>
                  <w:rFonts w:ascii="Cambria Math" w:hAnsi="Cambria Math" w:cs="Arial"/>
                  <w:b/>
                  <w:i/>
                  <w:color w:val="222222"/>
                  <w:shd w:val="clear" w:color="auto" w:fill="FFFFFF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hd w:val="clear" w:color="auto" w:fill="FFFFFF"/>
                </w:rPr>
                <m:t>p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(1)</m:t>
          </m:r>
        </m:oMath>
      </m:oMathPara>
    </w:p>
    <w:p w:rsidR="007A1E6D" w:rsidRPr="003D31E8" w:rsidRDefault="007A1E6D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Gdzie: </w:t>
      </w:r>
      <m:oMath>
        <m:r>
          <m:rPr>
            <m:sty m:val="p"/>
          </m:rPr>
          <w:rPr>
            <w:rFonts w:ascii="Cambria Math" w:hAnsi="Cambria Math" w:cs="Arial"/>
            <w:color w:val="222222"/>
            <w:shd w:val="clear" w:color="auto" w:fill="FFFFFF"/>
          </w:rPr>
          <w:br/>
        </m:r>
        <m:r>
          <w:rPr>
            <w:rFonts w:ascii="Cambria Math" w:hAnsi="Cambria Math" w:cs="Arial"/>
            <w:color w:val="222222"/>
            <w:shd w:val="clear" w:color="auto" w:fill="FFFFFF"/>
          </w:rPr>
          <m:t>p,</m:t>
        </m:r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g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,</m:t>
        </m:r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p</m:t>
            </m:r>
          </m:sub>
        </m:sSub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są odpowiednio ciśnieniem powietrza wilgotnego ( ciśnienie tzw. całkowite), ciśnieniem gazu  suchego ( sucha mieszanina np. tlenu i azotu w powietrzu), ciśnieniem pary wodnej.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Uwaga! </w:t>
      </w:r>
    </w:p>
    <w:p w:rsidR="007A1E6D" w:rsidRPr="003D31E8" w:rsidRDefault="007A1E6D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W dalszej części wykładu dla gazu suchego ( sucha frakcja powietrza wilgotnego) będziemy używać indeksu „</w:t>
      </w:r>
      <w:r w:rsidR="00B62239" w:rsidRPr="003D31E8">
        <w:rPr>
          <w:rFonts w:ascii="Arial" w:eastAsiaTheme="minorEastAsia" w:hAnsi="Arial" w:cs="Arial"/>
          <w:color w:val="222222"/>
          <w:shd w:val="clear" w:color="auto" w:fill="FFFFFF"/>
        </w:rPr>
        <w:t>g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” , natomiast dla pary wodnej – „p”</w:t>
      </w:r>
      <w:r w:rsidR="00EA35C8" w:rsidRPr="003D31E8">
        <w:rPr>
          <w:rFonts w:ascii="Arial" w:eastAsiaTheme="minorEastAsia" w:hAnsi="Arial" w:cs="Arial"/>
          <w:color w:val="222222"/>
          <w:shd w:val="clear" w:color="auto" w:fill="FFFFFF"/>
        </w:rPr>
        <w:t>.</w:t>
      </w:r>
    </w:p>
    <w:p w:rsidR="00EA35C8" w:rsidRPr="003D31E8" w:rsidRDefault="00EA35C8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EA35C8" w:rsidRPr="003D31E8" w:rsidRDefault="00EA35C8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Za pomocą jakich parametrów możemy scharakteryzować </w:t>
      </w:r>
      <w:r w:rsidR="00FB5410" w:rsidRPr="003D31E8">
        <w:rPr>
          <w:rFonts w:ascii="Arial" w:eastAsiaTheme="minorEastAsia" w:hAnsi="Arial" w:cs="Arial"/>
          <w:color w:val="222222"/>
          <w:shd w:val="clear" w:color="auto" w:fill="FFFFFF"/>
        </w:rPr>
        <w:t>powietrze wilgotne?</w:t>
      </w:r>
    </w:p>
    <w:p w:rsidR="00FB5410" w:rsidRPr="003D31E8" w:rsidRDefault="00FB541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Wilgoć ( wilgotność bezwzględna)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jest to gęstość powietrza w powietrzu wilgotnym:</w:t>
      </w:r>
    </w:p>
    <w:p w:rsidR="00FB5410" w:rsidRPr="003D31E8" w:rsidRDefault="00FB541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V</m:t>
            </m:r>
          </m:den>
        </m:f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 p</m:t>
            </m:r>
          </m:num>
          <m:den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sup>
            </m:sSup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pow.wilg.</m:t>
            </m:r>
          </m:den>
        </m:f>
      </m:oMath>
    </w:p>
    <w:p w:rsidR="00FB5410" w:rsidRPr="003D31E8" w:rsidRDefault="00FB541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lastRenderedPageBreak/>
        <w:t>Dla danych warunków maksymalna</w:t>
      </w:r>
      <w:r w:rsidR="004C00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pmax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nasycenia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p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''</m:t>
            </m:r>
          </m:sup>
        </m:sSup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wilgotność bezwzględna oznacza maksymalna ilość pary, którą gaz suchy jest w stanie „unieść” ze sobą, bez wykraplania się wody. </w:t>
      </w:r>
    </w:p>
    <w:p w:rsidR="00FB5410" w:rsidRPr="003D31E8" w:rsidRDefault="00FB541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B5410" w:rsidRPr="003D31E8" w:rsidRDefault="00FB541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Wyobraźmy sobie , ze w danych warunkach ter</w:t>
      </w:r>
      <w:r w:rsidR="00DE2580" w:rsidRPr="003D31E8">
        <w:rPr>
          <w:rFonts w:ascii="Arial" w:eastAsiaTheme="minorEastAsia" w:hAnsi="Arial" w:cs="Arial"/>
          <w:color w:val="222222"/>
          <w:shd w:val="clear" w:color="auto" w:fill="FFFFFF"/>
        </w:rPr>
        <w:t>micznych ( określona temperatura i ciśnienie</w:t>
      </w:r>
      <w:r w:rsidR="003C7E6B" w:rsidRPr="003D31E8">
        <w:rPr>
          <w:rFonts w:ascii="Arial" w:eastAsiaTheme="minorEastAsia" w:hAnsi="Arial" w:cs="Arial"/>
          <w:color w:val="222222"/>
          <w:shd w:val="clear" w:color="auto" w:fill="FFFFFF"/>
        </w:rPr>
        <w:t>) jesteśmy w stanie wyobrażeniowo „wyciąć” 1 m</w:t>
      </w:r>
      <w:r w:rsidR="003C7E6B" w:rsidRPr="003D31E8">
        <w:rPr>
          <w:rFonts w:ascii="Arial" w:eastAsiaTheme="minorEastAsia" w:hAnsi="Arial" w:cs="Arial"/>
          <w:color w:val="222222"/>
          <w:shd w:val="clear" w:color="auto" w:fill="FFFFFF"/>
          <w:vertAlign w:val="superscript"/>
        </w:rPr>
        <w:t>3</w:t>
      </w:r>
      <w:r w:rsidR="003C7E6B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powietrza</w:t>
      </w:r>
      <w:r w:rsidR="004C00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uprzednio osuszonego</w:t>
      </w:r>
      <w:r w:rsidR="003C7E6B" w:rsidRPr="003D31E8">
        <w:rPr>
          <w:rFonts w:ascii="Arial" w:eastAsiaTheme="minorEastAsia" w:hAnsi="Arial" w:cs="Arial"/>
          <w:color w:val="222222"/>
          <w:shd w:val="clear" w:color="auto" w:fill="FFFFFF"/>
        </w:rPr>
        <w:t>, w postaci sześcianu</w:t>
      </w:r>
      <w:r w:rsidR="004C00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Utrzymujemy  temperaturę na zadanym poziomie. Równocześnie mierzymy bardzo dokładnie ciśnienie. Do tak „przygotowanej próbki” zaczynamy pompować wodę. </w:t>
      </w:r>
    </w:p>
    <w:p w:rsidR="004C009F" w:rsidRPr="003D31E8" w:rsidRDefault="004C009F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Na samym początku , woda znika, równocześnie nasz super wrażliwy manometr wskazuje na minimalny wzrost ciśnienia. W pewnym momencie – woda zaczyna się wykraplać, każda dodatkowa porcja wykrapla się i spada na podłogę</w:t>
      </w:r>
      <w:r w:rsidR="00580540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na której umieściliśmy nasz sześcian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, a ciśnienie dalej nie rośnie. W sześcianie panują warunki nasycenia, para wodna jest w ilości maksymalnej dla danej temperatury. Gęstość pary zawartej w powietrzu osiąga wartość maksymalną.</w:t>
      </w:r>
      <w:r w:rsidR="00785FD2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Natomiast temperaturę, w której wykrapla się woda nazywamy Punktem Rosy. 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</w:p>
    <w:p w:rsidR="004C009F" w:rsidRPr="003D31E8" w:rsidRDefault="004C009F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785FD2" w:rsidRPr="003D31E8" w:rsidRDefault="00785FD2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Gęstość jako parametr informujący nas o</w:t>
      </w:r>
      <w:r w:rsidR="007F418D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tym jak blisko jest  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zjawisk</w:t>
      </w:r>
      <w:r w:rsidR="007F418D" w:rsidRPr="003D31E8">
        <w:rPr>
          <w:rFonts w:ascii="Arial" w:eastAsiaTheme="minorEastAsia" w:hAnsi="Arial" w:cs="Arial"/>
          <w:color w:val="222222"/>
          <w:shd w:val="clear" w:color="auto" w:fill="FFFFFF"/>
        </w:rPr>
        <w:t>o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wykraplania wody jest raczej nieprzydatna. </w:t>
      </w:r>
      <w:r w:rsidR="007F418D" w:rsidRPr="003D31E8">
        <w:rPr>
          <w:rFonts w:ascii="Arial" w:eastAsiaTheme="minorEastAsia" w:hAnsi="Arial" w:cs="Arial"/>
          <w:color w:val="222222"/>
          <w:shd w:val="clear" w:color="auto" w:fill="FFFFFF"/>
        </w:rPr>
        <w:t>Znacznie bardziej praktyczn</w:t>
      </w:r>
      <w:r w:rsidR="00015AD2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y byłby parametr </w:t>
      </w:r>
      <w:r w:rsidR="007F418D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w:r w:rsidR="00015AD2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porównujący ze sobą np. masę pary w powietrzu do maksymalnej ilości pary , która może znajdować się w powietrzu. Wtedy w % możemy bardzo precyzyjnie określić moment wykraplania się wody, bardzo niebezpieczny np. dla elektroniki. Takim użytecznym parametrem jest wilgotność względna, czyli stosunek masy pary zawartej w powietrzu 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</m:oMath>
      <w:r w:rsidR="00015AD2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</w:t>
      </w:r>
      <w:r w:rsidR="00015AD2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do maksymalnej ilość mary 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pmax</m:t>
            </m:r>
          </m:sub>
        </m:sSub>
      </m:oMath>
      <w:r w:rsidR="00015AD2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, </w:t>
      </w:r>
      <w:r w:rsidR="00015AD2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którą może „udźwignąć” powietrze w danych warunkach termicznych. </w:t>
      </w:r>
      <w:r w:rsidR="00580540" w:rsidRPr="003D31E8">
        <w:rPr>
          <w:rFonts w:ascii="Arial" w:eastAsiaTheme="minorEastAsia" w:hAnsi="Arial" w:cs="Arial"/>
          <w:color w:val="222222"/>
          <w:shd w:val="clear" w:color="auto" w:fill="FFFFFF"/>
        </w:rPr>
        <w:t>Po podzieleniu licznika i mianownika przez objętość mieszaniny powietrze-gaz suchy – para wodna otrzymamy odpowiedni stosunek gęstości pary wodnej w powietrzu do gęstości maksymalnej pary wodnej , a po zastosowaniu równania Clapeyrona – odpowiedni stosunek ciśnienia pary wodnej w powietrzu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</m:oMath>
      <w:r w:rsidR="00580540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do jej wartości maksymalnej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pmax</m:t>
            </m:r>
          </m:sub>
        </m:sSub>
      </m:oMath>
      <w:r w:rsidR="00580540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dla danych warunków termicznych.</w:t>
      </w:r>
    </w:p>
    <w:p w:rsidR="00580540" w:rsidRPr="003D31E8" w:rsidRDefault="0058054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015AD2" w:rsidRPr="003D31E8" w:rsidRDefault="00015AD2" w:rsidP="002F2EE7">
      <w:pPr>
        <w:spacing w:after="0" w:line="360" w:lineRule="auto"/>
        <w:jc w:val="both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Wilgotność względna</w:t>
      </w:r>
      <m:oMath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 φ=</m:t>
        </m:r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pmax</m:t>
                        </m:r>
                      </m:sub>
                    </m:sSub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pmax</m:t>
                        </m:r>
                      </m:sub>
                    </m:sSub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</m:t>
            </m:r>
          </m:sub>
        </m:sSub>
        <m:limUpp>
          <m:limUpp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groupChr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=</m:t>
                </m:r>
              </m:e>
            </m:groupChr>
          </m:e>
          <m:lim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z r-a Clapeyrona : 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V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T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   oraz 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 xml:space="preserve">  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pmax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pmax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V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T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  </m:t>
            </m:r>
          </m:lim>
        </m:limUpp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b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pmax</m:t>
                        </m:r>
                      </m:sub>
                    </m:sSub>
                  </m:den>
                </m:f>
              </m:e>
            </m:d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 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   (2)</m:t>
        </m:r>
      </m:oMath>
    </w:p>
    <w:p w:rsidR="00580540" w:rsidRPr="003D31E8" w:rsidRDefault="0047255D" w:rsidP="002F2EE7">
      <w:pPr>
        <w:spacing w:after="0" w:line="360" w:lineRule="auto"/>
        <w:jc w:val="both"/>
        <w:rPr>
          <w:rFonts w:ascii="Arial" w:eastAsiaTheme="minorEastAsia" w:hAnsi="Arial" w:cs="Arial"/>
          <w:b/>
          <w:color w:val="222222"/>
          <w:shd w:val="clear" w:color="auto" w:fill="FFFFFF"/>
        </w:rPr>
      </w:pP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pmax</m:t>
                    </m:r>
                  </m:sub>
                </m:sSub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nas</m:t>
            </m:r>
          </m:sub>
        </m:sSub>
      </m:oMath>
      <w:r w:rsidR="00AA48EA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</w:t>
      </w:r>
      <w:r w:rsidR="00AA48EA" w:rsidRPr="003D31E8">
        <w:rPr>
          <w:rFonts w:ascii="Arial" w:eastAsiaTheme="minorEastAsia" w:hAnsi="Arial" w:cs="Arial"/>
          <w:color w:val="222222"/>
          <w:shd w:val="clear" w:color="auto" w:fill="FFFFFF"/>
        </w:rPr>
        <w:t>i można</w:t>
      </w:r>
      <w:r w:rsidR="00AA48EA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</w:t>
      </w:r>
      <w:r w:rsidR="00AA48EA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je odczytać w tabeli </w:t>
      </w:r>
      <w:r w:rsidR="00E240B6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określającej podstawowe własności nasyconej pary wodnej np. </w:t>
      </w:r>
      <w:r w:rsidR="004B0084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(Tab.1 </w:t>
      </w:r>
      <w:r w:rsidR="004B0084" w:rsidRPr="003D31E8">
        <w:rPr>
          <w:rFonts w:ascii="Arial" w:hAnsi="Arial" w:cs="Arial"/>
          <w:color w:val="000000"/>
        </w:rPr>
        <w:t>Parametry fizyczne pary wodnej nasyconej i wody (według temperatury) – czasami określa się je jako „parametry wody na liniach granicznych stopnia suchości”, mając na uwadze stopnie suchości x=0 oraz x=1  w poprzednim wykładzie nr.7)</w:t>
      </w:r>
      <w:r w:rsidR="00AA48EA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</w:t>
      </w:r>
    </w:p>
    <w:p w:rsidR="00015AD2" w:rsidRPr="003D31E8" w:rsidRDefault="00580540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Dlaczego warunki termiczne są istotne</w:t>
      </w:r>
      <w:r w:rsidR="0091540F" w:rsidRPr="003D31E8">
        <w:rPr>
          <w:rFonts w:ascii="Arial" w:eastAsiaTheme="minorEastAsia" w:hAnsi="Arial" w:cs="Arial"/>
          <w:color w:val="222222"/>
          <w:shd w:val="clear" w:color="auto" w:fill="FFFFFF"/>
        </w:rPr>
        <w:t>?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Wyobraźmy sobie co się stanie z gdy nasz sześcian </w:t>
      </w:r>
      <w:r w:rsidR="0091540F" w:rsidRPr="003D31E8">
        <w:rPr>
          <w:rFonts w:ascii="Arial" w:eastAsiaTheme="minorEastAsia" w:hAnsi="Arial" w:cs="Arial"/>
          <w:color w:val="222222"/>
          <w:shd w:val="clear" w:color="auto" w:fill="FFFFFF"/>
        </w:rPr>
        <w:t>powietrza z wykroploną wodą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, zaczniemy podgrzewać…</w:t>
      </w:r>
    </w:p>
    <w:p w:rsidR="0091540F" w:rsidRPr="003D31E8" w:rsidRDefault="0091540F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1540F" w:rsidRPr="003D31E8" w:rsidRDefault="0091540F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Właściwie można zauważyć na tym etapie, że </w:t>
      </w:r>
      <w:r w:rsidR="00246168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wilgotność bezwzględna rośnie wraz z temperatura , ponieważ masa pary wodnej utrzymywana w powietrzu cieplejszym jest wyższa niż przez w powietrzu zimniejszym. Oznacza to, że najwięcej wody w powietrzu jest w .. lecie. Natomiast wilgotność względna </w:t>
      </w:r>
      <w:r w:rsidR="00B62239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„zachowuje się” odwrotnie: wraz ze wzrostem temperatury jej wartość maleje. </w:t>
      </w:r>
    </w:p>
    <w:p w:rsidR="00B62239" w:rsidRPr="003D31E8" w:rsidRDefault="00B62239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Stopień </w:t>
      </w:r>
      <w:proofErr w:type="spellStart"/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zawilżenia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może być masowy lub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kilomolowy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Jest to stosunek liczności ( masa lub ilość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kilomoli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) pary do liczności gazu suchego. Najbardziej rozpowszechniony jest masowy stopień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zawilżenia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X=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 pary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 gazu suchego</m:t>
            </m:r>
          </m:den>
        </m:f>
      </m:oMath>
    </w:p>
    <w:p w:rsidR="00CC6F38" w:rsidRPr="003D31E8" w:rsidRDefault="00CC6F38" w:rsidP="002F2EE7">
      <w:pPr>
        <w:spacing w:after="0" w:line="360" w:lineRule="auto"/>
        <w:jc w:val="both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Kiedy mamy do czynienia z powietrzem wilgotnym o danej wilgotności względnej w zakresie od 0 do 1 ( 0% do 100% - stanu nasycenia w danych warunkach termicznych) , możemy bardzo łatwo policzyć  stopień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zawilżenia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, pamiętając o tym , że </w:t>
      </w: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powietrze wilgotne jest mieszaniną dwóch gazów doskonałych –</w:t>
      </w:r>
      <w:r w:rsidR="00C41FC3"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sp</w:t>
      </w: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ełniających prawo Clapeyrona oraz  spełniających prawo Daltona.</w:t>
      </w:r>
    </w:p>
    <w:p w:rsidR="00CC6F38" w:rsidRPr="003D31E8" w:rsidRDefault="0047255D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V=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T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g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V=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g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g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T</m:t>
                </m:r>
              </m:e>
            </m:eqArr>
          </m:e>
        </m:d>
      </m:oMath>
      <w:r w:rsidR="00CC6F38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     oraz  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X=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</m:den>
        </m:f>
      </m:oMath>
    </w:p>
    <w:p w:rsidR="00CC6F38" w:rsidRPr="003D31E8" w:rsidRDefault="00CC6F38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przy czym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=18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kmol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;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=28,8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kmol</m:t>
            </m:r>
          </m:den>
        </m:f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( mieszanina odpowiednio tlenu i azotu)</w:t>
      </w:r>
    </w:p>
    <w:p w:rsidR="00CC6F38" w:rsidRPr="003D31E8" w:rsidRDefault="00CC6F38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Po podzieleniu stronami otrzymamy:</w:t>
      </w:r>
    </w:p>
    <w:p w:rsidR="00CC6F38" w:rsidRPr="003D31E8" w:rsidRDefault="0047255D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V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V</m:t>
              </m:r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T</m:t>
              </m:r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r>
            <m:rPr>
              <m:sty m:val="bi"/>
            </m:rP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X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</m:oMath>
      </m:oMathPara>
    </w:p>
    <w:p w:rsidR="009C7BBE" w:rsidRPr="003D31E8" w:rsidRDefault="009C7BBE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X=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den>
          </m:f>
          <m:limUpp>
            <m:limUpp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limUppPr>
            <m:e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groupChr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</m:e>
              </m:groupChr>
            </m:e>
            <m:li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lim>
          </m:limUpp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    bo    p=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</m:oMath>
      </m:oMathPara>
    </w:p>
    <w:p w:rsidR="00AA48EA" w:rsidRPr="003D31E8" w:rsidRDefault="00AA48EA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Czyli:</w:t>
      </w:r>
    </w:p>
    <w:p w:rsidR="00AA48EA" w:rsidRPr="003D31E8" w:rsidRDefault="00AA48EA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X=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18</m:t>
              </m:r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28,8</m:t>
              </m:r>
            </m:den>
          </m:f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φ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nas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 </m:t>
              </m:r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p-φ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nas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 </m:t>
              </m:r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  (3)</m:t>
          </m:r>
        </m:oMath>
      </m:oMathPara>
    </w:p>
    <w:p w:rsidR="00CC6F38" w:rsidRPr="003D31E8" w:rsidRDefault="00CC6F38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454227" w:rsidRPr="003D31E8" w:rsidRDefault="00454227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Zadanie </w:t>
      </w:r>
    </w:p>
    <w:p w:rsidR="00454227" w:rsidRPr="003D31E8" w:rsidRDefault="00454227" w:rsidP="002F2EE7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Określić stopień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zawilżenia</w:t>
      </w:r>
      <w:proofErr w:type="spellEnd"/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dla powietrza wilgotnego o temperaturze 30 C, ciśnieniu 0,1 </w:t>
      </w:r>
      <w:proofErr w:type="spellStart"/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>Mpa</w:t>
      </w:r>
      <w:proofErr w:type="spellEnd"/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którego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φ=0,4</m:t>
        </m:r>
      </m:oMath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. </w:t>
      </w:r>
    </w:p>
    <w:p w:rsidR="0014769F" w:rsidRPr="003D31E8" w:rsidRDefault="0014769F" w:rsidP="002F2EE7">
      <w:pPr>
        <w:spacing w:after="0" w:line="360" w:lineRule="auto"/>
        <w:jc w:val="both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Przede wszystkim musimy znaleźć ciśnienie nasycenia dla tej temperatury, czyli 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i/>
                    <w:color w:val="222222"/>
                    <w:shd w:val="clear" w:color="auto" w:fill="FFFFFF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b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pmax</m:t>
                    </m:r>
                  </m:sub>
                </m:sSub>
              </m:e>
            </m:d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30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C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nas</m:t>
            </m:r>
          </m:sub>
        </m:sSub>
        <m:d>
          <m:dPr>
            <m:ctrlPr>
              <w:rPr>
                <w:rFonts w:ascii="Cambria Math" w:eastAsiaTheme="minorEastAsia" w:hAnsi="Cambria Math" w:cs="Arial"/>
                <w:b/>
                <w:i/>
                <w:color w:val="222222"/>
                <w:shd w:val="clear" w:color="auto" w:fill="FFFFFF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30 C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>=4241,38</m:t>
        </m:r>
        <m:r>
          <m:rPr>
            <m:sty m:val="bi"/>
          </m:rPr>
          <w:rPr>
            <w:rFonts w:ascii="Cambria Math" w:eastAsiaTheme="minorEastAsia" w:hAnsi="Cambria Math" w:cs="Arial"/>
            <w:color w:val="222222"/>
            <w:shd w:val="clear" w:color="auto" w:fill="FFFFFF"/>
          </w:rPr>
          <m:t>Pa</m:t>
        </m:r>
      </m:oMath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, 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ciśnienie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p=0,1 Mpa=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5</m:t>
            </m:r>
          </m:sup>
        </m:sSup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Pa</m:t>
        </m:r>
      </m:oMath>
    </w:p>
    <w:p w:rsidR="0014769F" w:rsidRPr="003D31E8" w:rsidRDefault="0014769F" w:rsidP="002F2EE7">
      <w:pPr>
        <w:jc w:val="both"/>
        <w:rPr>
          <w:rFonts w:ascii="Arial" w:eastAsia="Times New Roman" w:hAnsi="Arial" w:cs="Arial"/>
          <w:color w:val="000000"/>
          <w:lang w:eastAsia="pl-PL"/>
        </w:rPr>
      </w:pP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X=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18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28,8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*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0,4*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4241,38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100000-0,4*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4241,38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</m:oMath>
      <w:r w:rsidRPr="003D31E8">
        <w:rPr>
          <w:rFonts w:ascii="Arial" w:eastAsia="Times New Roman" w:hAnsi="Arial" w:cs="Arial"/>
          <w:color w:val="000000"/>
          <w:lang w:eastAsia="pl-PL"/>
        </w:rPr>
        <w:t>0,010786</w:t>
      </w:r>
    </w:p>
    <w:p w:rsidR="00CC6F38" w:rsidRPr="003D31E8" w:rsidRDefault="002F2EE7" w:rsidP="00CE0E23">
      <w:pPr>
        <w:jc w:val="both"/>
        <w:rPr>
          <w:rFonts w:ascii="Arial" w:eastAsia="Times New Roman" w:hAnsi="Arial" w:cs="Arial"/>
          <w:color w:val="000000"/>
          <w:lang w:eastAsia="pl-PL"/>
        </w:rPr>
      </w:pPr>
      <w:r w:rsidRPr="003D31E8">
        <w:rPr>
          <w:rFonts w:ascii="Arial" w:eastAsia="Times New Roman" w:hAnsi="Arial" w:cs="Arial"/>
          <w:color w:val="000000"/>
          <w:lang w:eastAsia="pl-PL"/>
        </w:rPr>
        <w:t xml:space="preserve">Proszę zauważyć, że zmieniając temperaturę lub wilgotność lub ciśnienie ( to całkowite p) powietrza wilgotnego , zmieniamy tym samym jego stopień </w:t>
      </w:r>
      <w:proofErr w:type="spellStart"/>
      <w:r w:rsidRPr="003D31E8">
        <w:rPr>
          <w:rFonts w:ascii="Arial" w:eastAsia="Times New Roman" w:hAnsi="Arial" w:cs="Arial"/>
          <w:color w:val="000000"/>
          <w:lang w:eastAsia="pl-PL"/>
        </w:rPr>
        <w:t>zawilżenia</w:t>
      </w:r>
      <w:proofErr w:type="spellEnd"/>
      <w:r w:rsidRPr="003D31E8">
        <w:rPr>
          <w:rFonts w:ascii="Arial" w:eastAsia="Times New Roman" w:hAnsi="Arial" w:cs="Arial"/>
          <w:color w:val="000000"/>
          <w:lang w:eastAsia="pl-PL"/>
        </w:rPr>
        <w:t xml:space="preserve">. Parametr ten jest dość istotny w procesie spalania , bowiem para wodna, woda jest w tym przypadku </w:t>
      </w:r>
      <w:r w:rsidRPr="003D31E8">
        <w:rPr>
          <w:rFonts w:ascii="Arial" w:eastAsia="Times New Roman" w:hAnsi="Arial" w:cs="Arial"/>
          <w:color w:val="000000"/>
          <w:lang w:eastAsia="pl-PL"/>
        </w:rPr>
        <w:lastRenderedPageBreak/>
        <w:t xml:space="preserve">niepotrzebnym  balastem, chociaż w wyjątkowych przypadkach może ochronić pył węglowy przed samozapłonem.  </w:t>
      </w:r>
    </w:p>
    <w:p w:rsidR="007A1E6D" w:rsidRPr="003D31E8" w:rsidRDefault="00B5749A" w:rsidP="00CE0E23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Powietrze wilgotne jest mieszaniną gazu suchego i pary wodnej, zatem można ją charakteryzować wielkościami takimi jak zastępcza stała gazowa i masa zastępcza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z, 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z</m:t>
            </m:r>
          </m:sub>
        </m:sSub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 </w:t>
      </w:r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>Dla podkreślenia , ze mamy do czynienia z powietrzem wilgotnym oznaczenia uwzględniają to :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z 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1+X   ;  </m:t>
            </m:r>
          </m:sub>
        </m:sSub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z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+X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</m:oMath>
      <w:r w:rsidR="0014769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 </w:t>
      </w:r>
    </w:p>
    <w:p w:rsidR="00CE0E23" w:rsidRPr="003D31E8" w:rsidRDefault="00CE0E23" w:rsidP="00CE0E23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CE0E23" w:rsidRPr="003D31E8" w:rsidRDefault="00CE0E23" w:rsidP="00CE0E23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Ilość powietrza wilgotnego, jak można się było domyślać jest sumą ilości gazu suchego ( mieszanina tlenu i azotu w odpowiednim stosunku ilościowym) oraz p</w:t>
      </w:r>
      <w:r w:rsidR="0083033A" w:rsidRPr="003D31E8">
        <w:rPr>
          <w:rFonts w:ascii="Arial" w:eastAsiaTheme="minorEastAsia" w:hAnsi="Arial" w:cs="Arial"/>
          <w:color w:val="222222"/>
          <w:shd w:val="clear" w:color="auto" w:fill="FFFFFF"/>
        </w:rPr>
        <w:t>ary wodnej zawartej w powietrzu:</w:t>
      </w:r>
    </w:p>
    <w:p w:rsidR="0083033A" w:rsidRPr="003D31E8" w:rsidRDefault="0047255D" w:rsidP="00CE0E23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1+X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=X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m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1+X</m:t>
              </m:r>
            </m:e>
          </m:d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(4)</m:t>
          </m:r>
        </m:oMath>
      </m:oMathPara>
    </w:p>
    <w:p w:rsidR="008B35B9" w:rsidRPr="003D31E8" w:rsidRDefault="008B35B9" w:rsidP="00CE0E23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Oraz  gęstość powietrza wilgotnego to: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1+X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V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1+X</m:t>
                </m:r>
              </m:e>
            </m:d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V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ρ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1+X</m:t>
            </m:r>
          </m:e>
        </m:d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  (5)</m:t>
        </m:r>
      </m:oMath>
    </w:p>
    <w:p w:rsidR="007A1E6D" w:rsidRPr="003D31E8" w:rsidRDefault="0083033A" w:rsidP="0032483B">
      <w:pPr>
        <w:spacing w:after="0"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3D31E8">
        <w:rPr>
          <w:rFonts w:ascii="Arial" w:hAnsi="Arial" w:cs="Arial"/>
          <w:color w:val="222222"/>
          <w:sz w:val="21"/>
          <w:szCs w:val="21"/>
          <w:shd w:val="clear" w:color="auto" w:fill="FFFFFF"/>
        </w:rPr>
        <w:t>Oraz  stała zastępcza gazowa dla powietrza wilgotnego:</w:t>
      </w:r>
    </w:p>
    <w:p w:rsidR="0083033A" w:rsidRPr="003D31E8" w:rsidRDefault="0047255D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1+X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g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g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den>
          </m:f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</m:oMath>
      </m:oMathPara>
    </w:p>
    <w:p w:rsidR="0083033A" w:rsidRPr="003D31E8" w:rsidRDefault="0083033A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Po podzieleniu licznika i mianownika przez masę gazu suchego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i wykorzystaniu definicji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X=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</m:den>
        </m:f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:</w:t>
      </w:r>
    </w:p>
    <w:p w:rsidR="0083033A" w:rsidRPr="003D31E8" w:rsidRDefault="0047255D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1+X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</m:t>
              </m:r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1+X</m:t>
              </m:r>
            </m:den>
          </m:f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g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X</m:t>
              </m:r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1+X</m:t>
              </m:r>
            </m:den>
          </m:f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</m:sub>
          </m:sSub>
        </m:oMath>
      </m:oMathPara>
    </w:p>
    <w:p w:rsidR="0083033A" w:rsidRPr="003D31E8" w:rsidRDefault="0083033A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Równanie to można przekształcać w dalszym ciągu:</w:t>
      </w:r>
    </w:p>
    <w:p w:rsidR="00E25E73" w:rsidRPr="003D31E8" w:rsidRDefault="0047255D" w:rsidP="00E25E73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R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1+X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 xml:space="preserve">g 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+X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 </m:t>
              </m:r>
            </m:num>
            <m:den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1+X</m:t>
              </m:r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(**</m:t>
          </m:r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6</m:t>
          </m:r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)</m:t>
          </m:r>
        </m:oMath>
      </m:oMathPara>
    </w:p>
    <w:p w:rsidR="007A1E6D" w:rsidRPr="003D31E8" w:rsidRDefault="007A1E6D" w:rsidP="0032483B">
      <w:pPr>
        <w:spacing w:after="0" w:line="360" w:lineRule="auto"/>
        <w:rPr>
          <w:rFonts w:ascii="Arial" w:hAnsi="Arial" w:cs="Arial"/>
          <w:shd w:val="clear" w:color="auto" w:fill="FFFFFF"/>
        </w:rPr>
      </w:pPr>
    </w:p>
    <w:p w:rsidR="007A1E6D" w:rsidRPr="003D31E8" w:rsidRDefault="00E25E73" w:rsidP="0032483B">
      <w:pPr>
        <w:spacing w:after="0" w:line="360" w:lineRule="auto"/>
        <w:rPr>
          <w:rFonts w:ascii="Arial" w:eastAsiaTheme="minorEastAsia" w:hAnsi="Arial" w:cs="Arial"/>
          <w:shd w:val="clear" w:color="auto" w:fill="FFFFFF"/>
        </w:rPr>
      </w:pPr>
      <w:r w:rsidRPr="003D31E8">
        <w:rPr>
          <w:rFonts w:ascii="Arial" w:hAnsi="Arial" w:cs="Arial"/>
          <w:shd w:val="clear" w:color="auto" w:fill="FFFFFF"/>
        </w:rPr>
        <w:t xml:space="preserve">Jeśli przyjmiemy, że Stała gazowa dla powietrza suchego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shd w:val="clear" w:color="auto" w:fill="FFFFFF"/>
              </w:rPr>
              <m:t xml:space="preserve">g </m:t>
            </m:r>
          </m:sub>
        </m:sSub>
        <m:r>
          <w:rPr>
            <w:rFonts w:ascii="Cambria Math" w:eastAsiaTheme="minorEastAsia" w:hAnsi="Cambria Math" w:cs="Arial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Cambria Math" w:cs="Arial"/>
            <w:shd w:val="clear" w:color="auto" w:fill="FFFFFF"/>
          </w:rPr>
          <m:t>286,9</m:t>
        </m:r>
        <m:f>
          <m:fPr>
            <m:ctrlPr>
              <w:rPr>
                <w:rFonts w:ascii="Cambria Math" w:hAnsi="Cambria Math" w:cs="Arial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kg·K</m:t>
            </m:r>
          </m:den>
        </m:f>
        <m:r>
          <m:rPr>
            <m:sty m:val="p"/>
          </m:rPr>
          <w:rPr>
            <w:rFonts w:ascii="Cambria Math" w:hAnsi="Cambria Math" w:cs="Arial"/>
            <w:shd w:val="clear" w:color="auto" w:fill="FFFFFF"/>
          </w:rPr>
          <m:t>=około 287</m:t>
        </m:r>
        <m:f>
          <m:fPr>
            <m:ctrlPr>
              <w:rPr>
                <w:rFonts w:ascii="Cambria Math" w:hAnsi="Cambria Math" w:cs="Arial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kg·K</m:t>
            </m:r>
          </m:den>
        </m:f>
      </m:oMath>
      <w:r w:rsidRPr="003D31E8">
        <w:rPr>
          <w:rFonts w:ascii="Arial" w:eastAsiaTheme="minorEastAsia" w:hAnsi="Arial" w:cs="Arial"/>
          <w:shd w:val="clear" w:color="auto" w:fill="FFFFFF"/>
        </w:rPr>
        <w:t xml:space="preserve"> , dla pary wodnej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shd w:val="clear" w:color="auto" w:fill="FFFFFF"/>
              </w:rPr>
              <m:t>p</m:t>
            </m:r>
          </m:sub>
        </m:sSub>
        <m:r>
          <w:rPr>
            <w:rFonts w:ascii="Cambria Math" w:eastAsiaTheme="minorEastAsia" w:hAnsi="Cambria Math" w:cs="Arial"/>
            <w:shd w:val="clear" w:color="auto" w:fill="FFFFFF"/>
          </w:rPr>
          <m:t>=</m:t>
        </m:r>
        <m:r>
          <m:rPr>
            <m:sty m:val="p"/>
          </m:rPr>
          <w:rPr>
            <w:rFonts w:ascii="Cambria Math" w:hAnsi="Cambria Math" w:cs="Arial"/>
            <w:shd w:val="clear" w:color="auto" w:fill="FFFFFF"/>
          </w:rPr>
          <m:t>461,5</m:t>
        </m:r>
        <m:f>
          <m:fPr>
            <m:ctrlPr>
              <w:rPr>
                <w:rFonts w:ascii="Cambria Math" w:hAnsi="Cambria Math" w:cs="Arial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kg·K</m:t>
            </m:r>
          </m:den>
        </m:f>
      </m:oMath>
      <w:r w:rsidRPr="003D31E8">
        <w:rPr>
          <w:rFonts w:ascii="Arial" w:eastAsiaTheme="minorEastAsia" w:hAnsi="Arial" w:cs="Arial"/>
          <w:shd w:val="clear" w:color="auto" w:fill="FFFFFF"/>
        </w:rPr>
        <w:t xml:space="preserve"> </w:t>
      </w:r>
    </w:p>
    <w:p w:rsidR="00E25E73" w:rsidRPr="003D31E8" w:rsidRDefault="00E25E73" w:rsidP="0032483B">
      <w:pPr>
        <w:spacing w:after="0" w:line="360" w:lineRule="auto"/>
        <w:rPr>
          <w:rFonts w:ascii="Arial" w:eastAsiaTheme="minorEastAsia" w:hAnsi="Arial" w:cs="Arial"/>
          <w:shd w:val="clear" w:color="auto" w:fill="FFFFFF"/>
        </w:rPr>
      </w:pPr>
      <w:r w:rsidRPr="003D31E8">
        <w:rPr>
          <w:rFonts w:ascii="Arial" w:eastAsiaTheme="minorEastAsia" w:hAnsi="Arial" w:cs="Arial"/>
          <w:shd w:val="clear" w:color="auto" w:fill="FFFFFF"/>
        </w:rPr>
        <w:t xml:space="preserve">Zadanie </w:t>
      </w:r>
    </w:p>
    <w:p w:rsidR="00E25E73" w:rsidRPr="003D31E8" w:rsidRDefault="00E25E73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Określić stopień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zawilżenia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dla powietrza wilgotnego o temperaturze 30 C, ciśnieniu 0,1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MPa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którego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φ=0,4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. Określić także zastępczą stała gazową dla takiego przypadku.</w:t>
      </w:r>
    </w:p>
    <w:p w:rsidR="00E25E73" w:rsidRPr="003D31E8" w:rsidRDefault="00E25E73" w:rsidP="0032483B">
      <w:pPr>
        <w:spacing w:after="0" w:line="360" w:lineRule="auto"/>
        <w:rPr>
          <w:rFonts w:ascii="Arial" w:eastAsia="Times New Roman" w:hAnsi="Arial" w:cs="Arial"/>
          <w:color w:val="000000"/>
          <w:lang w:eastAsia="pl-PL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W poprzednim zadaniu wyliczyliśmy X=</w:t>
      </w:r>
      <w:r w:rsidRPr="003D31E8">
        <w:rPr>
          <w:rFonts w:ascii="Arial" w:eastAsia="Times New Roman" w:hAnsi="Arial" w:cs="Arial"/>
          <w:color w:val="000000"/>
          <w:lang w:eastAsia="pl-PL"/>
        </w:rPr>
        <w:t>0,010786. Zatem podstawiając do wzoru (**</w:t>
      </w:r>
      <w:r w:rsidR="00CE7088">
        <w:rPr>
          <w:rFonts w:ascii="Arial" w:eastAsia="Times New Roman" w:hAnsi="Arial" w:cs="Arial"/>
          <w:color w:val="000000"/>
          <w:lang w:eastAsia="pl-PL"/>
        </w:rPr>
        <w:t>6</w:t>
      </w:r>
      <w:r w:rsidRPr="003D31E8">
        <w:rPr>
          <w:rFonts w:ascii="Arial" w:eastAsia="Times New Roman" w:hAnsi="Arial" w:cs="Arial"/>
          <w:color w:val="000000"/>
          <w:lang w:eastAsia="pl-PL"/>
        </w:rPr>
        <w:t>)</w:t>
      </w:r>
    </w:p>
    <w:p w:rsidR="00E25E73" w:rsidRPr="003D31E8" w:rsidRDefault="00E25E73" w:rsidP="0032483B">
      <w:pPr>
        <w:spacing w:after="0" w:line="360" w:lineRule="auto"/>
        <w:rPr>
          <w:rFonts w:ascii="Arial" w:hAnsi="Arial" w:cs="Arial"/>
          <w:shd w:val="clear" w:color="auto" w:fill="FFFFFF"/>
        </w:rPr>
      </w:pPr>
    </w:p>
    <w:p w:rsidR="00E25E73" w:rsidRPr="003D31E8" w:rsidRDefault="0047255D" w:rsidP="00E25E73">
      <w:pPr>
        <w:jc w:val="center"/>
        <w:rPr>
          <w:rFonts w:ascii="Arial" w:eastAsia="Times New Roman" w:hAnsi="Arial" w:cs="Arial"/>
          <w:color w:val="000000"/>
          <w:lang w:eastAsia="pl-PL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1+X 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286,9</m:t>
            </m:r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+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lang w:eastAsia="pl-PL"/>
              </w:rPr>
              <m:t>0,010786*</m:t>
            </m:r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461,5</m:t>
            </m:r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lang w:eastAsia="pl-PL"/>
              </w:rPr>
              <m:t>0,010786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</m:oMath>
      <w:r w:rsidR="00E25E73" w:rsidRPr="003D31E8">
        <w:rPr>
          <w:rFonts w:ascii="Arial" w:eastAsia="Times New Roman" w:hAnsi="Arial" w:cs="Arial"/>
          <w:color w:val="000000"/>
          <w:lang w:eastAsia="pl-PL"/>
        </w:rPr>
        <w:t>288,7631</w:t>
      </w:r>
      <m:oMath>
        <m:f>
          <m:fPr>
            <m:ctrlPr>
              <w:rPr>
                <w:rFonts w:ascii="Cambria Math" w:hAnsi="Cambria Math" w:cs="Arial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kg·K</m:t>
            </m:r>
          </m:den>
        </m:f>
      </m:oMath>
    </w:p>
    <w:p w:rsidR="00FB5410" w:rsidRPr="003D31E8" w:rsidRDefault="0008651C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Po co obliczamy zastępczą stałą gazowa dla powietrza wilgotnego?</w:t>
      </w:r>
    </w:p>
    <w:p w:rsidR="0008651C" w:rsidRPr="003D31E8" w:rsidRDefault="0008651C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08651C" w:rsidRPr="003D31E8" w:rsidRDefault="0008651C" w:rsidP="0008651C">
      <w:pPr>
        <w:rPr>
          <w:rFonts w:ascii="Arial" w:eastAsia="Times New Roman" w:hAnsi="Arial" w:cs="Arial"/>
          <w:color w:val="000000"/>
          <w:lang w:eastAsia="pl-PL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Wiedząc , że powietrze wilgotne ma objętość klasy o wymiarach 10mx20mx3m, ciśnienie </w:t>
      </w:r>
      <m:oMath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p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ot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=100100 Pa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temperaturę T=293K i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1+X 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=288,76</m:t>
        </m:r>
        <m:f>
          <m:fPr>
            <m:ctrlPr>
              <w:rPr>
                <w:rFonts w:ascii="Cambria Math" w:hAnsi="Cambria Math" w:cs="Arial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J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hd w:val="clear" w:color="auto" w:fill="FFFFFF"/>
              </w:rPr>
              <m:t>kg·K</m:t>
            </m:r>
          </m:den>
        </m:f>
      </m:oMath>
      <w:r w:rsidRPr="003D31E8">
        <w:rPr>
          <w:rFonts w:ascii="Arial" w:eastAsiaTheme="minorEastAsia" w:hAnsi="Arial" w:cs="Arial"/>
          <w:shd w:val="clear" w:color="auto" w:fill="FFFFFF"/>
        </w:rPr>
        <w:t xml:space="preserve"> , możemy wyznaczyć masę całej </w:t>
      </w:r>
      <w:r w:rsidRPr="003D31E8">
        <w:rPr>
          <w:rFonts w:ascii="Arial" w:eastAsiaTheme="minorEastAsia" w:hAnsi="Arial" w:cs="Arial"/>
          <w:shd w:val="clear" w:color="auto" w:fill="FFFFFF"/>
        </w:rPr>
        <w:lastRenderedPageBreak/>
        <w:t xml:space="preserve">mieszaniny z równania Clapeyrona: </w:t>
      </w:r>
      <m:oMath>
        <m:r>
          <w:rPr>
            <w:rFonts w:ascii="Cambria Math" w:eastAsiaTheme="minorEastAsia" w:hAnsi="Cambria Math" w:cs="Arial"/>
            <w:shd w:val="clear" w:color="auto" w:fill="FFFFFF"/>
          </w:rPr>
          <m:t>pV=m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R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1+X 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T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jako </w:t>
      </w:r>
      <m:oMath>
        <m:r>
          <w:rPr>
            <w:rFonts w:ascii="Cambria Math" w:eastAsiaTheme="minorEastAsia" w:hAnsi="Cambria Math" w:cs="Arial"/>
            <w:shd w:val="clear" w:color="auto" w:fill="FFFFFF"/>
          </w:rPr>
          <m:t>m=</m:t>
        </m:r>
        <m:f>
          <m:f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shd w:val="clear" w:color="auto" w:fill="FFFFFF"/>
              </w:rPr>
              <m:t>pV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 xml:space="preserve">1+X 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</m:t>
            </m:r>
          </m:den>
        </m:f>
        <m:r>
          <w:rPr>
            <w:rFonts w:ascii="Cambria Math" w:eastAsiaTheme="minorEastAsia" w:hAnsi="Cambria Math" w:cs="Arial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100100*10*20*3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288,76*293</m:t>
            </m:r>
          </m:den>
        </m:f>
        <m:r>
          <w:rPr>
            <w:rFonts w:ascii="Cambria Math" w:eastAsiaTheme="minorEastAsia" w:hAnsi="Cambria Math" w:cs="Arial"/>
            <w:shd w:val="clear" w:color="auto" w:fill="FFFFFF"/>
          </w:rPr>
          <m:t>=</m:t>
        </m:r>
      </m:oMath>
      <w:r w:rsidRPr="003D31E8">
        <w:rPr>
          <w:rFonts w:ascii="Arial" w:eastAsia="Times New Roman" w:hAnsi="Arial" w:cs="Arial"/>
          <w:color w:val="000000"/>
          <w:lang w:eastAsia="pl-PL"/>
        </w:rPr>
        <w:t>709,873kg</w:t>
      </w:r>
      <w:r w:rsidR="005064CD" w:rsidRPr="003D31E8">
        <w:rPr>
          <w:rFonts w:ascii="Arial" w:eastAsia="Times New Roman" w:hAnsi="Arial" w:cs="Arial"/>
          <w:color w:val="000000"/>
          <w:lang w:eastAsia="pl-PL"/>
        </w:rPr>
        <w:t xml:space="preserve">. Jest to wynik prawdopodobny , bo klasa ma objętość </w:t>
      </w:r>
      <w:r w:rsidR="005064CD" w:rsidRPr="003D31E8">
        <w:rPr>
          <w:rFonts w:ascii="Arial" w:hAnsi="Arial" w:cs="Arial"/>
          <w:color w:val="222222"/>
          <w:shd w:val="clear" w:color="auto" w:fill="FFFFFF"/>
        </w:rPr>
        <w:t>10mx20mx3m=600m</w:t>
      </w:r>
      <w:r w:rsidR="005064CD" w:rsidRPr="003D31E8">
        <w:rPr>
          <w:rFonts w:ascii="Arial" w:hAnsi="Arial" w:cs="Arial"/>
          <w:color w:val="222222"/>
          <w:shd w:val="clear" w:color="auto" w:fill="FFFFFF"/>
          <w:vertAlign w:val="superscript"/>
        </w:rPr>
        <w:t>3</w:t>
      </w:r>
      <w:r w:rsidR="005064CD" w:rsidRPr="003D31E8">
        <w:rPr>
          <w:rFonts w:ascii="Arial" w:hAnsi="Arial" w:cs="Arial"/>
          <w:color w:val="222222"/>
          <w:shd w:val="clear" w:color="auto" w:fill="FFFFFF"/>
        </w:rPr>
        <w:t>. Powietrze ma gęstość  powyżej 1 kg/m</w:t>
      </w:r>
      <w:r w:rsidR="005064CD" w:rsidRPr="003D31E8">
        <w:rPr>
          <w:rFonts w:ascii="Arial" w:hAnsi="Arial" w:cs="Arial"/>
          <w:color w:val="222222"/>
          <w:shd w:val="clear" w:color="auto" w:fill="FFFFFF"/>
          <w:vertAlign w:val="superscript"/>
        </w:rPr>
        <w:t>3</w:t>
      </w:r>
      <w:r w:rsidR="005064CD" w:rsidRPr="003D31E8">
        <w:rPr>
          <w:rFonts w:ascii="Arial" w:hAnsi="Arial" w:cs="Arial"/>
          <w:color w:val="222222"/>
          <w:shd w:val="clear" w:color="auto" w:fill="FFFFFF"/>
        </w:rPr>
        <w:t>.</w:t>
      </w:r>
    </w:p>
    <w:p w:rsidR="0008651C" w:rsidRPr="003D31E8" w:rsidRDefault="0008651C" w:rsidP="0008651C">
      <w:pPr>
        <w:rPr>
          <w:rFonts w:ascii="Arial" w:eastAsia="Times New Roman" w:hAnsi="Arial" w:cs="Arial"/>
          <w:shd w:val="clear" w:color="auto" w:fill="FFFFFF"/>
        </w:rPr>
      </w:pPr>
      <w:r w:rsidRPr="003D31E8">
        <w:rPr>
          <w:rFonts w:ascii="Arial" w:eastAsia="Times New Roman" w:hAnsi="Arial" w:cs="Arial"/>
          <w:color w:val="000000"/>
          <w:lang w:eastAsia="pl-PL"/>
        </w:rPr>
        <w:t xml:space="preserve">A </w:t>
      </w:r>
      <w:r w:rsidR="005064CD" w:rsidRPr="003D31E8">
        <w:rPr>
          <w:rFonts w:ascii="Arial" w:eastAsia="Times New Roman" w:hAnsi="Arial" w:cs="Arial"/>
          <w:color w:val="000000"/>
          <w:lang w:eastAsia="pl-PL"/>
        </w:rPr>
        <w:t xml:space="preserve">wiedząc , że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X=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</m:den>
        </m:f>
      </m:oMath>
      <w:r w:rsidR="005064CD"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  oraz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hd w:val="clear" w:color="auto" w:fill="FFFFFF"/>
              </w:rPr>
              <m:t>p</m:t>
            </m:r>
          </m:sub>
        </m:sSub>
        <m:r>
          <w:rPr>
            <w:rFonts w:ascii="Cambria Math" w:eastAsiaTheme="minorEastAsia" w:hAnsi="Cambria Math" w:cs="Arial"/>
            <w:shd w:val="clear" w:color="auto" w:fill="FFFFFF"/>
          </w:rPr>
          <m:t>+</m:t>
        </m:r>
        <m:sSub>
          <m:sSubPr>
            <m:ctrlPr>
              <w:rPr>
                <w:rFonts w:ascii="Cambria Math" w:eastAsiaTheme="minorEastAsia" w:hAnsi="Cambria Math" w:cs="Arial"/>
                <w:i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shd w:val="clear" w:color="auto" w:fill="FFFFFF"/>
              </w:rPr>
              <m:t>g</m:t>
            </m:r>
          </m:sub>
        </m:sSub>
        <m:r>
          <w:rPr>
            <w:rFonts w:ascii="Cambria Math" w:eastAsiaTheme="minorEastAsia" w:hAnsi="Cambria Math" w:cs="Arial"/>
            <w:shd w:val="clear" w:color="auto" w:fill="FFFFFF"/>
          </w:rPr>
          <m:t>=m</m:t>
        </m:r>
      </m:oMath>
      <w:r w:rsidR="005064CD" w:rsidRPr="003D31E8">
        <w:rPr>
          <w:rFonts w:ascii="Arial" w:eastAsia="Times New Roman" w:hAnsi="Arial" w:cs="Arial"/>
          <w:shd w:val="clear" w:color="auto" w:fill="FFFFFF"/>
        </w:rPr>
        <w:t>, wyznaczymy masę pary , która może wykroplić się w pomieszczeniu</w:t>
      </w:r>
      <w:r w:rsidR="00C41FC3" w:rsidRPr="003D31E8">
        <w:rPr>
          <w:rFonts w:ascii="Arial" w:eastAsia="Times New Roman" w:hAnsi="Arial" w:cs="Arial"/>
          <w:shd w:val="clear" w:color="auto" w:fill="FFFFFF"/>
        </w:rPr>
        <w:t xml:space="preserve"> w całości</w:t>
      </w:r>
      <w:r w:rsidR="005064CD" w:rsidRPr="003D31E8">
        <w:rPr>
          <w:rFonts w:ascii="Arial" w:eastAsia="Times New Roman" w:hAnsi="Arial" w:cs="Arial"/>
          <w:shd w:val="clear" w:color="auto" w:fill="FFFFFF"/>
        </w:rPr>
        <w:t>:</w:t>
      </w:r>
    </w:p>
    <w:p w:rsidR="005064CD" w:rsidRPr="003D31E8" w:rsidRDefault="005064CD" w:rsidP="00C41FC3">
      <w:pPr>
        <w:spacing w:line="360" w:lineRule="auto"/>
        <w:rPr>
          <w:rFonts w:ascii="Arial" w:eastAsia="Times New Roman" w:hAnsi="Arial" w:cs="Arial"/>
          <w:color w:val="000000"/>
          <w:lang w:eastAsia="pl-PL"/>
        </w:rPr>
      </w:pP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X=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p</m:t>
                </m:r>
              </m:sub>
            </m:sSub>
          </m:den>
        </m:f>
      </m:oMath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        czyli   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= 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mX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1+X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lang w:eastAsia="pl-PL"/>
              </w:rPr>
              <m:t>709,873*0,010786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1+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color w:val="000000"/>
                <w:lang w:eastAsia="pl-PL"/>
              </w:rPr>
              <m:t>0,010786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</m:oMath>
      <w:r w:rsidRPr="003D31E8">
        <w:rPr>
          <w:rFonts w:ascii="Arial" w:eastAsia="Times New Roman" w:hAnsi="Arial" w:cs="Arial"/>
          <w:color w:val="000000"/>
          <w:lang w:eastAsia="pl-PL"/>
        </w:rPr>
        <w:t>7,57 kg (!)</w:t>
      </w:r>
    </w:p>
    <w:p w:rsidR="005064CD" w:rsidRPr="003D31E8" w:rsidRDefault="00C41FC3" w:rsidP="00C41FC3">
      <w:pPr>
        <w:spacing w:line="360" w:lineRule="auto"/>
        <w:rPr>
          <w:rFonts w:ascii="Arial" w:eastAsia="Times New Roman" w:hAnsi="Arial" w:cs="Arial"/>
          <w:color w:val="000000"/>
          <w:lang w:eastAsia="pl-PL"/>
        </w:rPr>
      </w:pPr>
      <w:r w:rsidRPr="003D31E8">
        <w:rPr>
          <w:rFonts w:ascii="Arial" w:eastAsia="Times New Roman" w:hAnsi="Arial" w:cs="Arial"/>
          <w:color w:val="000000"/>
          <w:lang w:eastAsia="pl-PL"/>
        </w:rPr>
        <w:t xml:space="preserve">Oczywiście pamiętamy , że para wodna wykrapla się wraz z obniżaniem się temperatury, wiec 7,57kg jest to maksymalna ilość wody , która </w:t>
      </w:r>
      <w:proofErr w:type="spellStart"/>
      <w:r w:rsidRPr="003D31E8">
        <w:rPr>
          <w:rFonts w:ascii="Arial" w:eastAsia="Times New Roman" w:hAnsi="Arial" w:cs="Arial"/>
          <w:color w:val="000000"/>
          <w:lang w:eastAsia="pl-PL"/>
        </w:rPr>
        <w:t>wykropli</w:t>
      </w:r>
      <w:proofErr w:type="spellEnd"/>
      <w:r w:rsidRPr="003D31E8">
        <w:rPr>
          <w:rFonts w:ascii="Arial" w:eastAsia="Times New Roman" w:hAnsi="Arial" w:cs="Arial"/>
          <w:color w:val="000000"/>
          <w:lang w:eastAsia="pl-PL"/>
        </w:rPr>
        <w:t xml:space="preserve"> się  gdy temperatura w pomieszczeniu będzie spadać do </w:t>
      </w:r>
      <w:r w:rsidRPr="003D31E8">
        <w:rPr>
          <w:rFonts w:ascii="Arial" w:eastAsia="Times New Roman" w:hAnsi="Arial" w:cs="Arial"/>
          <w:color w:val="000000"/>
          <w:vertAlign w:val="superscript"/>
          <w:lang w:eastAsia="pl-PL"/>
        </w:rPr>
        <w:t>0</w:t>
      </w:r>
      <w:r w:rsidRPr="003D31E8">
        <w:rPr>
          <w:rFonts w:ascii="Arial" w:eastAsia="Times New Roman" w:hAnsi="Arial" w:cs="Arial"/>
          <w:color w:val="000000"/>
          <w:lang w:eastAsia="pl-PL"/>
        </w:rPr>
        <w:t>C.</w:t>
      </w:r>
    </w:p>
    <w:p w:rsidR="0008651C" w:rsidRPr="003D31E8" w:rsidRDefault="00C41FC3" w:rsidP="00C41FC3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b/>
          <w:color w:val="222222"/>
          <w:shd w:val="clear" w:color="auto" w:fill="FFFFFF"/>
        </w:rPr>
        <w:t xml:space="preserve">Entalpia powietrza wilgotnego </w:t>
      </w:r>
      <m:oMath>
        <m:sSub>
          <m:sSubPr>
            <m:ctrlPr>
              <w:rPr>
                <w:rFonts w:ascii="Cambria Math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</m:oMath>
      <w:r w:rsidRPr="003D31E8">
        <w:rPr>
          <w:rFonts w:ascii="Arial" w:hAnsi="Arial" w:cs="Arial"/>
          <w:color w:val="222222"/>
          <w:shd w:val="clear" w:color="auto" w:fill="FFFFFF"/>
        </w:rPr>
        <w:t xml:space="preserve">, jak każda entalpia jest wielkością ekstensywną , czyli wielkością której składowe sumują się. Zatem </w:t>
      </w:r>
      <m:oMath>
        <m:sSub>
          <m:sSubPr>
            <m:ctrlPr>
              <w:rPr>
                <w:rFonts w:ascii="Cambria Math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m:rPr>
            <m:sty m:val="bi"/>
          </m:rPr>
          <w:rPr>
            <w:rFonts w:ascii="Cambria Math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p</m:t>
            </m:r>
          </m:sub>
        </m:sSub>
        <m:r>
          <m:rPr>
            <m:sty m:val="bi"/>
          </m:rPr>
          <w:rPr>
            <w:rFonts w:ascii="Cambria Math" w:hAnsi="Cambria Math" w:cs="Arial"/>
            <w:color w:val="222222"/>
            <w:shd w:val="clear" w:color="auto" w:fill="FFFFFF"/>
          </w:rPr>
          <m:t>+</m:t>
        </m:r>
        <m:sSub>
          <m:sSubPr>
            <m:ctrlPr>
              <w:rPr>
                <w:rFonts w:ascii="Cambria Math" w:hAnsi="Cambria Math" w:cs="Arial"/>
                <w:b/>
                <w:i/>
                <w:color w:val="222222"/>
                <w:shd w:val="clear" w:color="auto" w:fill="FFFFFF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222222"/>
                <w:shd w:val="clear" w:color="auto" w:fill="FFFFFF"/>
              </w:rPr>
              <m:t>g</m:t>
            </m:r>
          </m:sub>
        </m:sSub>
      </m:oMath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 xml:space="preserve"> a jej wielkość właściwa jest odniesiona do masy gazu suchego. 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Umową jest tworzenie wielkości właściwych dla powietrza wilgotnego odnosząc odpowiednie wielkości ekstensywne do masy gazu suchego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(!)</w:t>
      </w:r>
    </w:p>
    <w:p w:rsidR="00C41FC3" w:rsidRPr="003D31E8" w:rsidRDefault="00C41FC3" w:rsidP="00C41FC3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Ponieważ entalpia właściwa ma konkretne znaczenie praktyczne</w:t>
      </w:r>
      <w:r w:rsidR="00DA6B3B" w:rsidRPr="003D31E8">
        <w:rPr>
          <w:rFonts w:ascii="Arial" w:eastAsiaTheme="minorEastAsia" w:hAnsi="Arial" w:cs="Arial"/>
          <w:color w:val="222222"/>
          <w:shd w:val="clear" w:color="auto" w:fill="FFFFFF"/>
        </w:rPr>
        <w:t>,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w:r w:rsidR="00DA6B3B" w:rsidRPr="003D31E8">
        <w:rPr>
          <w:rFonts w:ascii="Arial" w:eastAsiaTheme="minorEastAsia" w:hAnsi="Arial" w:cs="Arial"/>
          <w:color w:val="222222"/>
          <w:shd w:val="clear" w:color="auto" w:fill="FFFFFF"/>
        </w:rPr>
        <w:t>zobaczmy jak ją się oblicza:</w:t>
      </w:r>
    </w:p>
    <w:p w:rsidR="00DA6B3B" w:rsidRPr="003D31E8" w:rsidRDefault="0047255D" w:rsidP="00C41FC3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hAnsi="Cambria Math" w:cs="Arial"/>
                  <w:color w:val="222222"/>
                  <w:shd w:val="clear" w:color="auto" w:fill="FFFFFF"/>
                </w:rPr>
                <m:t>1+X</m:t>
              </m:r>
            </m:sub>
          </m:sSub>
          <m:r>
            <w:rPr>
              <w:rFonts w:ascii="Cambria Math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r>
                <w:rPr>
                  <w:rFonts w:ascii="Cambria Math" w:hAnsi="Cambria Math" w:cs="Arial"/>
                  <w:color w:val="222222"/>
                  <w:shd w:val="clear" w:color="auto" w:fill="FFFFFF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r>
            <w:rPr>
              <w:rFonts w:ascii="Cambria Math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r>
            <w:rPr>
              <w:rFonts w:ascii="Cambria Math" w:hAnsi="Cambria Math" w:cs="Arial"/>
              <w:color w:val="222222"/>
              <w:shd w:val="clear" w:color="auto" w:fill="FFFFFF"/>
            </w:rPr>
            <m:t>+</m:t>
          </m:r>
          <m:f>
            <m:fPr>
              <m:ctrlPr>
                <w:rPr>
                  <w:rFonts w:ascii="Cambria Math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g</m:t>
                  </m:r>
                </m:sub>
              </m:sSub>
            </m:den>
          </m:f>
          <m:r>
            <w:rPr>
              <w:rFonts w:ascii="Cambria Math" w:hAnsi="Cambria Math" w:cs="Arial"/>
              <w:color w:val="222222"/>
              <w:shd w:val="clear" w:color="auto" w:fill="FFFFFF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+X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p</m:t>
              </m:r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  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(7)</m:t>
          </m:r>
        </m:oMath>
      </m:oMathPara>
    </w:p>
    <w:p w:rsidR="00DA6B3B" w:rsidRPr="003D31E8" w:rsidRDefault="00DA6B3B" w:rsidP="00C41FC3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Lub wprost z definicji:</w:t>
      </w:r>
      <m:oMath>
        <m:r>
          <w:rPr>
            <w:rFonts w:ascii="Cambria Math" w:hAnsi="Cambria Math" w:cs="Arial"/>
            <w:color w:val="222222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*</m:t>
        </m:r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</m:oMath>
    </w:p>
    <w:p w:rsidR="00C41FC3" w:rsidRPr="003D31E8" w:rsidRDefault="00606FC0" w:rsidP="00833EBF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b/>
          <w:color w:val="222222"/>
          <w:shd w:val="clear" w:color="auto" w:fill="FFFFFF"/>
        </w:rPr>
        <w:t xml:space="preserve">Wykres Moliera ( </w:t>
      </w:r>
      <w:r w:rsidRPr="003D31E8">
        <w:rPr>
          <w:rFonts w:ascii="Arial" w:hAnsi="Arial" w:cs="Arial"/>
          <w:color w:val="222222"/>
          <w:shd w:val="clear" w:color="auto" w:fill="FFFFFF"/>
        </w:rPr>
        <w:t xml:space="preserve">Wykres </w:t>
      </w:r>
      <m:oMath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-X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dla powietrza wilgotnego)</w:t>
      </w:r>
      <w:r w:rsidR="00833EBF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Rys.1</w:t>
      </w:r>
    </w:p>
    <w:p w:rsidR="00833EBF" w:rsidRPr="003D31E8" w:rsidRDefault="00833EBF" w:rsidP="00833EBF">
      <w:pPr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„</w:t>
      </w:r>
      <w:r w:rsidRPr="003D31E8">
        <w:rPr>
          <w:rFonts w:ascii="Arial" w:hAnsi="Arial" w:cs="Arial"/>
          <w:color w:val="666666"/>
          <w:sz w:val="21"/>
          <w:szCs w:val="21"/>
          <w:shd w:val="clear" w:color="auto" w:fill="FFFFFF"/>
        </w:rPr>
        <w:t>Zawartość pary wodnej w powietrzu atmosferycznym zmienia się, a zachowanie jej jest odmienne od pozostałych gazów (możliwość zmiany stanu skupienia) - można więc do celów praktycznych traktować powietrze atmosferyczne jako mieszaninę powietrza suchego (składającego się wyłącznie z gazów) oraz pary wodnej. Ilość pary wodnej znajdującej się w jednostce objętości powietrza nie może przekraczać pewnej wielkości maksymalnej, która jest zależna od temperatury.</w:t>
      </w:r>
      <w:r w:rsidRPr="003D31E8">
        <w:rPr>
          <w:rStyle w:val="apple-converted-space"/>
          <w:rFonts w:ascii="Arial" w:hAnsi="Arial" w:cs="Arial"/>
          <w:color w:val="666666"/>
          <w:sz w:val="21"/>
          <w:szCs w:val="21"/>
          <w:shd w:val="clear" w:color="auto" w:fill="FFFFFF"/>
        </w:rPr>
        <w:t> </w:t>
      </w:r>
      <w:r w:rsidRPr="003D31E8">
        <w:rPr>
          <w:rStyle w:val="Pogrubienie"/>
          <w:rFonts w:ascii="Arial" w:hAnsi="Arial" w:cs="Arial"/>
          <w:color w:val="666666"/>
          <w:sz w:val="21"/>
          <w:szCs w:val="21"/>
          <w:shd w:val="clear" w:color="auto" w:fill="FFFFFF"/>
        </w:rPr>
        <w:t>Czym cieplejsze powietrze, tym więcej pary wodnej może być w nim zawarte</w:t>
      </w:r>
      <w:r w:rsidRPr="003D31E8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. Wykres </w:t>
      </w:r>
      <w:proofErr w:type="spellStart"/>
      <w:r w:rsidRPr="003D31E8">
        <w:rPr>
          <w:rFonts w:ascii="Arial" w:hAnsi="Arial" w:cs="Arial"/>
          <w:color w:val="666666"/>
          <w:sz w:val="21"/>
          <w:szCs w:val="21"/>
          <w:shd w:val="clear" w:color="auto" w:fill="FFFFFF"/>
        </w:rPr>
        <w:t>Molliera</w:t>
      </w:r>
      <w:proofErr w:type="spellEnd"/>
      <w:r w:rsidRPr="003D31E8"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przedstawia relacje między temperaturą powietrza, wilgotnością i entalpią. Jest podstawowym narzędziem dla inżynierów budownictwa i projektantów wentylacji.” [2]</w:t>
      </w:r>
    </w:p>
    <w:p w:rsidR="00833EBF" w:rsidRPr="003D31E8" w:rsidRDefault="00833EBF" w:rsidP="00C41FC3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B5410" w:rsidRPr="003D31E8" w:rsidRDefault="00FB5410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B5410" w:rsidRPr="003D31E8" w:rsidRDefault="00FB5410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B5410" w:rsidRPr="003D31E8" w:rsidRDefault="00FB5410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B5410" w:rsidRPr="003D31E8" w:rsidRDefault="00FB5410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B5410" w:rsidRPr="003D31E8" w:rsidRDefault="00FB5410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7A1E6D" w:rsidRPr="003D31E8" w:rsidRDefault="007A1E6D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7A1E6D" w:rsidRPr="003D31E8" w:rsidRDefault="00833EBF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 wp14:anchorId="233A2D43" wp14:editId="09E71D30">
            <wp:extent cx="3943350" cy="376054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71" cy="37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48" w:rsidRPr="003D31E8" w:rsidRDefault="00833EBF" w:rsidP="00AE582B">
      <w:pPr>
        <w:spacing w:after="0" w:line="360" w:lineRule="auto"/>
        <w:jc w:val="center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Rys.1 [3]</w:t>
      </w:r>
    </w:p>
    <w:p w:rsidR="00833EBF" w:rsidRPr="003D31E8" w:rsidRDefault="003C7648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 Lub dokładniejszy, Rys.2 </w:t>
      </w:r>
    </w:p>
    <w:p w:rsidR="003C7648" w:rsidRPr="003D31E8" w:rsidRDefault="003C7648" w:rsidP="00AE582B">
      <w:pPr>
        <w:spacing w:after="0" w:line="360" w:lineRule="auto"/>
        <w:jc w:val="center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 wp14:anchorId="0257769C" wp14:editId="706DECAD">
            <wp:extent cx="4029075" cy="30907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9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48" w:rsidRPr="003D31E8" w:rsidRDefault="003C7648" w:rsidP="003C7648">
      <w:pPr>
        <w:spacing w:after="0" w:line="360" w:lineRule="auto"/>
        <w:jc w:val="center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Rys.2 [4]</w:t>
      </w:r>
    </w:p>
    <w:p w:rsidR="00833EBF" w:rsidRPr="003D31E8" w:rsidRDefault="00833EBF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F131BC" w:rsidRPr="003D31E8" w:rsidRDefault="00AF6D0F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 xml:space="preserve">Na wykresie przedstawione są parametry wilgotnego dla ciśnienia </w:t>
      </w:r>
      <m:oMath>
        <m:r>
          <w:rPr>
            <w:rFonts w:ascii="Cambria Math" w:hAnsi="Cambria Math" w:cs="Arial"/>
            <w:color w:val="222222"/>
            <w:shd w:val="clear" w:color="auto" w:fill="FFFFFF"/>
          </w:rPr>
          <m:t>p=0,1 MPa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, czyli dla ciśnienia otoczenia</w:t>
      </w:r>
    </w:p>
    <w:p w:rsidR="00F131BC" w:rsidRPr="003D31E8" w:rsidRDefault="008B35B9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lastRenderedPageBreak/>
        <w:t xml:space="preserve">Wykres </w:t>
      </w:r>
      <w:proofErr w:type="spellStart"/>
      <w:r w:rsidRPr="003D31E8">
        <w:rPr>
          <w:rFonts w:ascii="Arial" w:hAnsi="Arial" w:cs="Arial"/>
          <w:color w:val="222222"/>
          <w:shd w:val="clear" w:color="auto" w:fill="FFFFFF"/>
        </w:rPr>
        <w:t>Wykres</w:t>
      </w:r>
      <w:proofErr w:type="spellEnd"/>
      <w:r w:rsidRPr="003D31E8">
        <w:rPr>
          <w:rFonts w:ascii="Arial" w:hAnsi="Arial" w:cs="Arial"/>
          <w:color w:val="222222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-X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w wersji „pełnej” poniżej na rys.3 </w:t>
      </w:r>
    </w:p>
    <w:p w:rsidR="00F131BC" w:rsidRPr="003D31E8" w:rsidRDefault="00221E87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 wp14:anchorId="441D96EB" wp14:editId="3E339FB2">
            <wp:extent cx="8525163" cy="5589346"/>
            <wp:effectExtent l="953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1254" cy="559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BC" w:rsidRPr="003D31E8" w:rsidRDefault="008B35B9" w:rsidP="008B35B9">
      <w:pPr>
        <w:spacing w:after="0" w:line="360" w:lineRule="auto"/>
        <w:jc w:val="center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lastRenderedPageBreak/>
        <w:t>Rys.3 Wykres</w:t>
      </w:r>
      <w:r w:rsidRPr="003D31E8">
        <w:rPr>
          <w:rFonts w:ascii="Arial" w:hAnsi="Arial" w:cs="Arial"/>
          <w:color w:val="222222"/>
          <w:shd w:val="clear" w:color="auto" w:fill="FFFFFF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-X</m:t>
        </m:r>
      </m:oMath>
    </w:p>
    <w:p w:rsidR="00F131BC" w:rsidRPr="003D31E8" w:rsidRDefault="0090749E" w:rsidP="0032483B">
      <w:pPr>
        <w:spacing w:after="0" w:line="360" w:lineRule="auto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Procesy w powietrzu wilgotnym</w:t>
      </w:r>
    </w:p>
    <w:p w:rsidR="0090749E" w:rsidRPr="003D31E8" w:rsidRDefault="0090749E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0749E" w:rsidRPr="003D31E8" w:rsidRDefault="0090749E" w:rsidP="0090749E">
      <w:pPr>
        <w:pStyle w:val="Akapitzlist"/>
        <w:numPr>
          <w:ilvl w:val="0"/>
          <w:numId w:val="2"/>
        </w:numPr>
        <w:spacing w:after="0" w:line="360" w:lineRule="auto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Ochładzanie i ogrzewanie dla procesów izobarycznych w powietrzu wilgotnym  (przy stałym ciśnieniu  parcjalnym pary)</w:t>
      </w: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Procesy izobaryczne dla powietrza wilgotnego oznaczaj procesy dla stałej wartości ciśnienia parcjalnego pary zawartej w powietrzu. Linie stałego ciśnienia pokrywają się na wykresie z liniami stałego stopnia </w:t>
      </w:r>
      <w:proofErr w:type="spellStart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zawilżenia</w:t>
      </w:r>
      <w:proofErr w:type="spellEnd"/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X.</w:t>
      </w: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Z I ZT dla procesów izobarycznych mamy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Q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p 1-2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=m</m:t>
        </m:r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</m:t>
                </m:r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, przy czym wartość ta może być dodatnia lub ujemna w zależności od znaku różnicy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</m:t>
        </m:r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2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</m:t>
                </m:r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. Jeśli ciepło jest dodatnie , to znaczy że czynnik – gaz pobiera ciepło, jeśli ciepło jest ujemne oznacza , że wspomniany czynnik – gaz oddaje ciepło ( zmniejszając własną temperaturę)</w:t>
      </w: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0749E" w:rsidRPr="003D31E8" w:rsidRDefault="0090749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Na Rys. 4  </w:t>
      </w:r>
      <w:proofErr w:type="spellStart"/>
      <w:r w:rsidR="0047255D" w:rsidRPr="003D31E8">
        <w:rPr>
          <w:rFonts w:ascii="Arial" w:eastAsiaTheme="minorEastAsia" w:hAnsi="Arial" w:cs="Arial"/>
          <w:color w:val="222222"/>
          <w:shd w:val="clear" w:color="auto" w:fill="FFFFFF"/>
        </w:rPr>
        <w:t>sa</w:t>
      </w:r>
      <w:proofErr w:type="spellEnd"/>
      <w:r w:rsidR="0047255D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przedstawione procesy izobarycznego odpowiednio ochładzania od temperatury w punkcie 1 do temperatury w punkcie 3 , z wykropleniem części wody . Następnie jest izobaryczne podgrzewanie od punktu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'</m:t>
            </m:r>
          </m:sup>
        </m:sSup>
      </m:oMath>
      <w:r w:rsidR="0047255D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do punktu 4</w:t>
      </w:r>
      <w:r w:rsidR="00C958D0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. </w:t>
      </w:r>
    </w:p>
    <w:p w:rsidR="00F7652A" w:rsidRPr="003D31E8" w:rsidRDefault="00F7652A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7652A" w:rsidRPr="003D31E8" w:rsidRDefault="00F7652A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7652A" w:rsidRPr="003D31E8" w:rsidRDefault="009244CB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>
        <w:rPr>
          <w:rFonts w:ascii="Arial" w:eastAsiaTheme="minorEastAsia" w:hAnsi="Arial" w:cs="Arial"/>
          <w:noProof/>
          <w:color w:val="222222"/>
          <w:shd w:val="clear" w:color="auto" w:fill="FFFFFF"/>
          <w:lang w:eastAsia="pl-PL"/>
        </w:rPr>
        <w:lastRenderedPageBreak/>
        <w:drawing>
          <wp:inline distT="0" distB="0" distL="0" distR="0">
            <wp:extent cx="4791075" cy="4743164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2A" w:rsidRPr="009244CB" w:rsidRDefault="00F7652A" w:rsidP="009244C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7652A" w:rsidRPr="003D31E8" w:rsidRDefault="00F7652A" w:rsidP="00F7652A">
      <w:pPr>
        <w:pStyle w:val="Akapitzlist"/>
        <w:spacing w:after="0" w:line="360" w:lineRule="auto"/>
        <w:jc w:val="center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Rys.4</w:t>
      </w:r>
    </w:p>
    <w:p w:rsidR="00C958D0" w:rsidRPr="003D31E8" w:rsidRDefault="00C958D0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Ciepło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Q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1-3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(1-X)</m:t>
                    </m:r>
                  </m:sub>
                </m:sSub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(1-X)</m:t>
                    </m:r>
                  </m:sub>
                </m:sSub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</m:t>
                </m:r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w skrócie :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Q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1-3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1</m:t>
                </m:r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ma wartość ujemną , czyli jest oddawane przez powietrze wilgotne ; </w:t>
      </w:r>
    </w:p>
    <w:p w:rsidR="007E0F4E" w:rsidRPr="003D31E8" w:rsidRDefault="00C958D0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Ciepło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Q</m:t>
            </m: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-4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4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'</m:t>
                    </m:r>
                  </m:sup>
                </m:sSup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jest dodatnie , jest wiec pobierane przez gaz </w:t>
      </w:r>
      <w:r w:rsidR="007E0F4E" w:rsidRPr="003D31E8">
        <w:rPr>
          <w:rFonts w:ascii="Arial" w:eastAsiaTheme="minorEastAsia" w:hAnsi="Arial" w:cs="Arial"/>
          <w:color w:val="222222"/>
          <w:shd w:val="clear" w:color="auto" w:fill="FFFFFF"/>
        </w:rPr>
        <w:t>. Równocześnie w trakcie obniżania temperatury z gazu wykrapla się część wody</w:t>
      </w:r>
    </w:p>
    <w:p w:rsidR="00C958D0" w:rsidRPr="003D31E8" w:rsidRDefault="007E0F4E" w:rsidP="0090749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X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222222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'</m:t>
                        </m:r>
                      </m:sup>
                    </m:sSup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/>
                                <w:color w:val="222222"/>
                                <w:shd w:val="clear" w:color="auto" w:fill="FFFFFF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Arial"/>
                                <w:color w:val="222222"/>
                                <w:shd w:val="clear" w:color="auto" w:fill="FFFFFF"/>
                              </w:rPr>
                              <m:t>w3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Arial"/>
                                <w:color w:val="222222"/>
                                <w:shd w:val="clear" w:color="auto" w:fill="FFFFFF"/>
                              </w:rPr>
                              <m:t>'</m:t>
                            </m:r>
                          </m:sup>
                        </m:sSup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g</m:t>
                        </m:r>
                      </m:sub>
                    </m:sSub>
                  </m:den>
                </m:f>
              </m:e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w3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/>
                            <w:color w:val="222222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Arial"/>
                            <w:color w:val="222222"/>
                            <w:shd w:val="clear" w:color="auto" w:fill="FFFFFF"/>
                          </w:rPr>
                          <m:t>g</m:t>
                        </m:r>
                      </m:sub>
                    </m:sSub>
                  </m:den>
                </m:f>
              </m:e>
            </m:eqArr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zatem  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X</m:t>
            </m: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'</m:t>
                </m:r>
              </m:sup>
            </m:sSup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g</m:t>
                </m:r>
              </m:sub>
            </m:sSub>
          </m:den>
        </m:f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w3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'</m:t>
                    </m:r>
                  </m:sup>
                </m:sSup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w3</m:t>
                </m:r>
              </m:sub>
            </m:sSub>
          </m:e>
        </m:d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czyli    </w:t>
      </w:r>
      <m:oMath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∆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g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X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color w:val="222222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Arial"/>
                        <w:color w:val="222222"/>
                        <w:shd w:val="clear" w:color="auto" w:fill="FFFFFF"/>
                      </w:rPr>
                      <m:t>'</m:t>
                    </m:r>
                  </m:sup>
                </m:sSup>
              </m:sub>
            </m:s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3</m:t>
                </m:r>
              </m:sub>
            </m:sSub>
          </m:e>
        </m:d>
      </m:oMath>
    </w:p>
    <w:p w:rsidR="007E0F4E" w:rsidRPr="003D31E8" w:rsidRDefault="007E0F4E" w:rsidP="007E0F4E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         Wartość „ujemna” wynika  z kierunku zachodzenia procesu wykraplania wody. Ilość </w:t>
      </w:r>
    </w:p>
    <w:p w:rsidR="0090749E" w:rsidRPr="003D31E8" w:rsidRDefault="007E0F4E" w:rsidP="007E0F4E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         wykroplonej wody , jest oczywiście zawsze dodatnia. </w:t>
      </w:r>
    </w:p>
    <w:p w:rsidR="007E0F4E" w:rsidRPr="003D31E8" w:rsidRDefault="007E0F4E" w:rsidP="007E0F4E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7E0F4E" w:rsidRPr="003D31E8" w:rsidRDefault="007E0F4E" w:rsidP="007E0F4E">
      <w:pPr>
        <w:pStyle w:val="Akapitzlist"/>
        <w:numPr>
          <w:ilvl w:val="0"/>
          <w:numId w:val="2"/>
        </w:numPr>
        <w:spacing w:after="0" w:line="360" w:lineRule="auto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Mieszanie się dwóch strumieni powietrza wilgotnego</w:t>
      </w:r>
    </w:p>
    <w:p w:rsidR="007E0F4E" w:rsidRPr="003D31E8" w:rsidRDefault="007E0F4E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7E0F4E" w:rsidRPr="003D31E8" w:rsidRDefault="00F7652A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Na Rys.5 jest schemat mieszania się dwóch strug powietrza. Najszybszy analityczny sposób rozwiązania takiego zadania , polega na sformułowaniu układu trzech równań bilansowych: bilansu gazu suchego, bilansu wody w powietrzu wilgotnym oraz 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lastRenderedPageBreak/>
        <w:t xml:space="preserve">bilansu entalpii powietrza wilgotnego ( proszę pamiętać o umowie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(1-X)</m:t>
                </m:r>
              </m:sub>
            </m:sSub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3</m:t>
            </m:r>
          </m:sub>
        </m:sSub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w:r w:rsidR="006E1118" w:rsidRPr="003D31E8">
        <w:rPr>
          <w:rFonts w:ascii="Arial" w:eastAsiaTheme="minorEastAsia" w:hAnsi="Arial" w:cs="Arial"/>
          <w:color w:val="222222"/>
          <w:shd w:val="clear" w:color="auto" w:fill="FFFFFF"/>
        </w:rPr>
        <w:t>,</w:t>
      </w: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(1-X)</m:t>
                </m:r>
              </m:sub>
            </m:sSub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2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2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,</m:t>
        </m:r>
      </m:oMath>
      <w:r w:rsidR="006E1118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 xml:space="preserve">    i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(1-X)</m:t>
                </m:r>
              </m:sub>
            </m:sSub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  </m:t>
        </m:r>
      </m:oMath>
      <w:r w:rsidR="006E1118" w:rsidRPr="003D31E8">
        <w:rPr>
          <w:rFonts w:ascii="Arial" w:eastAsiaTheme="minorEastAsia" w:hAnsi="Arial" w:cs="Arial"/>
          <w:color w:val="222222"/>
          <w:shd w:val="clear" w:color="auto" w:fill="FFFFFF"/>
        </w:rPr>
        <w:t>), indeks „m” oznacza mieszaninę .</w:t>
      </w:r>
    </w:p>
    <w:p w:rsidR="006E1118" w:rsidRPr="003D31E8" w:rsidRDefault="006E1118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 xml:space="preserve">     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(8)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</m:eqArr>
            </m:e>
          </m:d>
        </m:oMath>
      </m:oMathPara>
    </w:p>
    <w:p w:rsidR="007E2451" w:rsidRPr="003D31E8" w:rsidRDefault="007E2451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7E2451" w:rsidRPr="003D31E8" w:rsidRDefault="007E2451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Skąd po przekształceniach otrzymujemy:</w:t>
      </w:r>
    </w:p>
    <w:p w:rsidR="007E2451" w:rsidRPr="003D31E8" w:rsidRDefault="007E2451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     (9)</m:t>
          </m:r>
        </m:oMath>
      </m:oMathPara>
    </w:p>
    <w:p w:rsidR="006E1118" w:rsidRDefault="006E1118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Można udowodnić, że punkt „mieszania” znajduje się pomiędzy </w:t>
      </w:r>
      <w:r w:rsidR="00405AB1"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punktami określającymi parametry wilgotnego powietrza. </w:t>
      </w:r>
    </w:p>
    <w:p w:rsidR="009244CB" w:rsidRPr="003D31E8" w:rsidRDefault="009244CB" w:rsidP="009244CB">
      <w:pPr>
        <w:pStyle w:val="Akapitzlist"/>
        <w:spacing w:after="0" w:line="360" w:lineRule="auto"/>
        <w:jc w:val="center"/>
        <w:rPr>
          <w:rFonts w:ascii="Arial" w:eastAsiaTheme="minorEastAsia" w:hAnsi="Arial" w:cs="Arial"/>
          <w:color w:val="222222"/>
          <w:shd w:val="clear" w:color="auto" w:fill="FFFFFF"/>
        </w:rPr>
      </w:pPr>
      <w:r>
        <w:rPr>
          <w:rFonts w:ascii="Arial" w:eastAsiaTheme="minorEastAsia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4638675" cy="202414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0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D7" w:rsidRPr="003D31E8" w:rsidRDefault="009244CB" w:rsidP="009244CB">
      <w:pPr>
        <w:pStyle w:val="Akapitzlist"/>
        <w:spacing w:after="0" w:line="360" w:lineRule="auto"/>
        <w:jc w:val="center"/>
        <w:rPr>
          <w:rFonts w:ascii="Arial" w:eastAsiaTheme="minorEastAsia" w:hAnsi="Arial" w:cs="Arial"/>
          <w:color w:val="222222"/>
          <w:shd w:val="clear" w:color="auto" w:fill="FFFFFF"/>
        </w:rPr>
      </w:pPr>
      <w:r>
        <w:rPr>
          <w:rFonts w:ascii="Arial" w:eastAsiaTheme="minorEastAsia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4705350" cy="264870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D7" w:rsidRPr="009244CB" w:rsidRDefault="00274ED7" w:rsidP="009244C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274ED7" w:rsidRPr="003D31E8" w:rsidRDefault="00274ED7" w:rsidP="00274ED7">
      <w:pPr>
        <w:pStyle w:val="Akapitzlist"/>
        <w:spacing w:after="0" w:line="360" w:lineRule="auto"/>
        <w:jc w:val="center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Rys.5</w:t>
      </w:r>
    </w:p>
    <w:p w:rsidR="007E2451" w:rsidRPr="003D31E8" w:rsidRDefault="007E2451" w:rsidP="007E0F4E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244CB" w:rsidRDefault="009244CB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244CB" w:rsidRDefault="009244CB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244CB" w:rsidRDefault="009244CB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244CB" w:rsidRDefault="009244CB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20355C" w:rsidRPr="003D31E8" w:rsidRDefault="0020355C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Zadanie:</w:t>
      </w:r>
    </w:p>
    <w:p w:rsidR="0020355C" w:rsidRPr="003D31E8" w:rsidRDefault="0020355C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20355C" w:rsidRPr="003D31E8" w:rsidRDefault="0020355C" w:rsidP="0020355C">
      <w:pPr>
        <w:pStyle w:val="Akapitzlist"/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 xml:space="preserve">Mieszane są dwa gazy wilgotne ( powietrze wilgotne o różnej wilgotności)Pierwszy o strumieniu masy 3Kg/s ma parametry i=150 </w:t>
      </w:r>
      <w:proofErr w:type="spellStart"/>
      <w:r w:rsidRPr="003D31E8">
        <w:rPr>
          <w:rFonts w:ascii="Arial" w:hAnsi="Arial" w:cs="Arial"/>
        </w:rPr>
        <w:t>kJ</w:t>
      </w:r>
      <w:proofErr w:type="spellEnd"/>
      <w:r w:rsidRPr="003D31E8">
        <w:rPr>
          <w:rFonts w:ascii="Arial" w:hAnsi="Arial" w:cs="Arial"/>
        </w:rPr>
        <w:t>/kg oraz X=0,04. Drugi o strumieniu masowym 6kg/s ma parametry i=85kJ/kg ; X=0,016 . Podać parametry mieszaniny.</w:t>
      </w:r>
    </w:p>
    <w:p w:rsidR="0020355C" w:rsidRPr="003D31E8" w:rsidRDefault="0020355C" w:rsidP="0020355C">
      <w:pPr>
        <w:pStyle w:val="Akapitzlist"/>
        <w:spacing w:after="0" w:line="360" w:lineRule="auto"/>
        <w:jc w:val="both"/>
        <w:rPr>
          <w:rFonts w:ascii="Arial" w:hAnsi="Arial" w:cs="Arial"/>
        </w:rPr>
      </w:pPr>
      <w:r w:rsidRPr="003D31E8">
        <w:rPr>
          <w:rFonts w:ascii="Arial" w:hAnsi="Arial" w:cs="Arial"/>
        </w:rPr>
        <w:t>Sporządzamy układ trzech równań, które następnie rozwiązujemy samodzielnie:</w:t>
      </w:r>
    </w:p>
    <w:p w:rsidR="0020355C" w:rsidRPr="003D31E8" w:rsidRDefault="00274ED7" w:rsidP="0020355C">
      <w:pPr>
        <w:pStyle w:val="Akapitzlist"/>
        <w:spacing w:after="0" w:line="360" w:lineRule="auto"/>
        <w:jc w:val="both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</w:rPr>
        <w:t>Dane</w:t>
      </w:r>
    </w:p>
    <w:p w:rsidR="007E0F4E" w:rsidRPr="003D31E8" w:rsidRDefault="00274ED7" w:rsidP="007E0F4E">
      <w:pPr>
        <w:spacing w:after="0" w:line="360" w:lineRule="auto"/>
        <w:rPr>
          <w:rFonts w:ascii="Arial" w:eastAsiaTheme="minorEastAsia" w:hAnsi="Arial" w:cs="Arial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g1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3kg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   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=150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kJ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kg</m:t>
              </m:r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         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 xml:space="preserve">=0,04  </m:t>
          </m:r>
        </m:oMath>
      </m:oMathPara>
    </w:p>
    <w:p w:rsidR="00274ED7" w:rsidRPr="003D31E8" w:rsidRDefault="00274ED7" w:rsidP="00274ED7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e>
              </m:acc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g2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6kg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s</m:t>
              </m:r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   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>=85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kJ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>kg</m:t>
              </m:r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         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X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Arial"/>
            </w:rPr>
            <m:t xml:space="preserve">=0,016  </m:t>
          </m:r>
        </m:oMath>
      </m:oMathPara>
    </w:p>
    <w:p w:rsidR="00274ED7" w:rsidRPr="003D31E8" w:rsidRDefault="00274ED7" w:rsidP="007E0F4E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>Układ trzech równań z trzema niewiadomymi:</w:t>
      </w:r>
    </w:p>
    <w:p w:rsidR="00274ED7" w:rsidRPr="003D31E8" w:rsidRDefault="00274ED7" w:rsidP="00274ED7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3+6=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3*0,04+6*0,016=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3*150+6*85=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</m:eqArr>
            </m:e>
          </m:d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  (10)</m:t>
          </m:r>
        </m:oMath>
      </m:oMathPara>
    </w:p>
    <w:p w:rsidR="00274ED7" w:rsidRPr="003D31E8" w:rsidRDefault="00274ED7" w:rsidP="00274ED7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Rozwiązanie jest jednoznaczne.</m:t>
          </m:r>
        </m:oMath>
      </m:oMathPara>
    </w:p>
    <w:p w:rsidR="00274ED7" w:rsidRPr="003D31E8" w:rsidRDefault="00274ED7" w:rsidP="007E0F4E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131BC" w:rsidRPr="003D31E8" w:rsidRDefault="00274ED7" w:rsidP="00274ED7">
      <w:pPr>
        <w:pStyle w:val="Akapitzlist"/>
        <w:numPr>
          <w:ilvl w:val="0"/>
          <w:numId w:val="2"/>
        </w:numPr>
        <w:spacing w:after="0" w:line="360" w:lineRule="auto"/>
        <w:rPr>
          <w:rFonts w:ascii="Arial" w:eastAsiaTheme="minorEastAsia" w:hAnsi="Arial" w:cs="Arial"/>
          <w:b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b/>
          <w:color w:val="222222"/>
          <w:shd w:val="clear" w:color="auto" w:fill="FFFFFF"/>
        </w:rPr>
        <w:t>Nawilżanie powietrza wilgotnego</w:t>
      </w:r>
    </w:p>
    <w:p w:rsidR="0015776B" w:rsidRPr="003D31E8" w:rsidRDefault="0015776B" w:rsidP="00274ED7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Jest to proces podobny do mieszania dwóch strug wilgotnego powietrza , za wyjątkiem tego, że zamiast jednej ze strug gazu  jest rozpylana woda o entalpii wynikającej z jej temperatury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t-0</m:t>
            </m:r>
          </m:e>
        </m:d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t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np. entalpia wody o temperaturze 20C. Poziomem odniesienia jest 0C. Rys.6</w:t>
      </w:r>
    </w:p>
    <w:p w:rsidR="0015776B" w:rsidRDefault="0015776B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         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t</m:t>
        </m:r>
      </m:oMath>
      <w:r w:rsidRPr="003D31E8">
        <w:rPr>
          <w:rFonts w:ascii="Arial" w:eastAsiaTheme="minorEastAsia" w:hAnsi="Arial" w:cs="Arial"/>
          <w:color w:val="222222"/>
          <w:shd w:val="clear" w:color="auto" w:fill="FFFFFF"/>
        </w:rPr>
        <w:t xml:space="preserve"> =4,19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kJ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kg K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*</m:t>
        </m:r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20C-0C</m:t>
            </m:r>
          </m:e>
        </m:d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</m:oMath>
      <w:r w:rsidRPr="003D31E8">
        <w:rPr>
          <w:rFonts w:ascii="Arial" w:eastAsia="Times New Roman" w:hAnsi="Arial" w:cs="Arial"/>
          <w:color w:val="000000"/>
          <w:lang w:eastAsia="pl-PL"/>
        </w:rPr>
        <w:t>83,8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kJ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 xml:space="preserve">kg </m:t>
            </m:r>
          </m:den>
        </m:f>
      </m:oMath>
      <w:r w:rsidRPr="003D31E8">
        <w:rPr>
          <w:rFonts w:ascii="Arial" w:eastAsia="Times New Roman" w:hAnsi="Arial" w:cs="Arial"/>
          <w:color w:val="222222"/>
          <w:shd w:val="clear" w:color="auto" w:fill="FFFFFF"/>
        </w:rPr>
        <w:t>.</w:t>
      </w:r>
    </w:p>
    <w:p w:rsidR="009244CB" w:rsidRDefault="009244CB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:rsidR="009244CB" w:rsidRPr="003D31E8" w:rsidRDefault="009244CB" w:rsidP="009244CB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hd w:val="clear" w:color="auto" w:fill="FFFFFF"/>
          <w:lang w:eastAsia="pl-PL"/>
        </w:rPr>
        <w:lastRenderedPageBreak/>
        <w:drawing>
          <wp:inline distT="0" distB="0" distL="0" distR="0">
            <wp:extent cx="3724275" cy="3668781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6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4A" w:rsidRPr="003D31E8" w:rsidRDefault="009244CB" w:rsidP="009244CB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>
            <wp:extent cx="4857750" cy="256005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5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4A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:rsidR="00DF0E4A" w:rsidRPr="003D31E8" w:rsidRDefault="00DF0E4A" w:rsidP="009244CB">
      <w:pPr>
        <w:jc w:val="center"/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="Times New Roman" w:hAnsi="Arial" w:cs="Arial"/>
          <w:color w:val="222222"/>
          <w:shd w:val="clear" w:color="auto" w:fill="FFFFFF"/>
        </w:rPr>
        <w:t>Rys.6</w:t>
      </w:r>
    </w:p>
    <w:p w:rsidR="0015776B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            Do rozwiązania analitycznego wykorzystamy wspomniane wyżej trzy bilanse , z których bilans gazu jest do pominięcia , ze względu na jego rozwiązanie tożsamościowe:</w:t>
      </w:r>
    </w:p>
    <w:p w:rsidR="00DF0E4A" w:rsidRPr="003D31E8" w:rsidRDefault="00DF0E4A" w:rsidP="00DF0E4A">
      <w:pPr>
        <w:pStyle w:val="Akapitzlist"/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</m:eqArr>
            </m:e>
          </m:d>
        </m:oMath>
      </m:oMathPara>
    </w:p>
    <w:p w:rsidR="00DF0E4A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Czyli zasadne są bilans wilgoci i bilans entalpii. </w:t>
      </w:r>
    </w:p>
    <w:p w:rsidR="00DF0E4A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Arial"/>
                      <w:i/>
                      <w:color w:val="222222"/>
                      <w:shd w:val="clear" w:color="auto" w:fill="FFFFFF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gm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sub>
                  </m:sSub>
                </m:e>
              </m:eqArr>
            </m:e>
          </m:d>
        </m:oMath>
      </m:oMathPara>
    </w:p>
    <w:p w:rsidR="0015776B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="Times New Roman" w:hAnsi="Arial" w:cs="Arial"/>
          <w:color w:val="000000"/>
          <w:lang w:eastAsia="pl-PL"/>
        </w:rPr>
        <w:t xml:space="preserve">Rozwiązując ten układ równań, ze względu na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</m:oMath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 otrzymamy:</w:t>
      </w:r>
    </w:p>
    <w:p w:rsidR="00DF0E4A" w:rsidRPr="003D31E8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w</m:t>
              </m:r>
            </m:sub>
          </m:sSub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m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 xml:space="preserve">      (***</m:t>
          </m:r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11</m:t>
          </m:r>
          <m:r>
            <w:rPr>
              <w:rFonts w:ascii="Cambria Math" w:eastAsiaTheme="minorEastAsia" w:hAnsi="Cambria Math" w:cs="Arial"/>
              <w:color w:val="222222"/>
              <w:shd w:val="clear" w:color="auto" w:fill="FFFFFF"/>
            </w:rPr>
            <m:t>)</m:t>
          </m:r>
        </m:oMath>
      </m:oMathPara>
    </w:p>
    <w:p w:rsidR="00DF0E4A" w:rsidRDefault="00DF0E4A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  <w:r w:rsidRPr="003D31E8">
        <w:rPr>
          <w:rFonts w:ascii="Arial" w:eastAsia="Times New Roman" w:hAnsi="Arial" w:cs="Arial"/>
          <w:color w:val="222222"/>
          <w:shd w:val="clear" w:color="auto" w:fill="FFFFFF"/>
        </w:rPr>
        <w:t>Na wykresie powietrza wilgotnego od wyrażenie (***</w:t>
      </w:r>
      <w:r w:rsidR="00944F54">
        <w:rPr>
          <w:rFonts w:ascii="Arial" w:eastAsia="Times New Roman" w:hAnsi="Arial" w:cs="Arial"/>
          <w:color w:val="222222"/>
          <w:shd w:val="clear" w:color="auto" w:fill="FFFFFF"/>
        </w:rPr>
        <w:t>11</w:t>
      </w:r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) odpowiada </w:t>
      </w:r>
      <w:r w:rsidR="003D31E8"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tangensowy kata nachylenia tzw. prostej mieszania, czyli tzw. podziałce kierunkowej, co jest pomocne przy szybkim oszacowaniu entalpii wody potrzebnej do otrzymania powietrza o zadanych parametrach. </w:t>
      </w:r>
    </w:p>
    <w:p w:rsidR="003D31E8" w:rsidRPr="003D31E8" w:rsidRDefault="003D31E8" w:rsidP="0015776B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:rsidR="003D31E8" w:rsidRPr="003D31E8" w:rsidRDefault="003D31E8" w:rsidP="0015776B">
      <w:pPr>
        <w:rPr>
          <w:rFonts w:ascii="Arial" w:eastAsia="Times New Roman" w:hAnsi="Arial" w:cs="Arial"/>
          <w:color w:val="000000"/>
          <w:lang w:eastAsia="pl-PL"/>
        </w:rPr>
      </w:pPr>
      <w:r w:rsidRPr="003D31E8">
        <w:rPr>
          <w:rFonts w:ascii="Arial" w:eastAsia="Times New Roman" w:hAnsi="Arial" w:cs="Arial"/>
          <w:color w:val="222222"/>
          <w:shd w:val="clear" w:color="auto" w:fill="FFFFFF"/>
        </w:rPr>
        <w:t xml:space="preserve">Zadanie </w:t>
      </w:r>
    </w:p>
    <w:p w:rsidR="00274ED7" w:rsidRDefault="003D31E8" w:rsidP="003D31E8">
      <w:pPr>
        <w:spacing w:after="0" w:line="360" w:lineRule="auto"/>
        <w:rPr>
          <w:rFonts w:ascii="Arial" w:hAnsi="Arial" w:cs="Arial"/>
        </w:rPr>
      </w:pPr>
      <w:r w:rsidRPr="003D31E8">
        <w:rPr>
          <w:rFonts w:ascii="Arial" w:hAnsi="Arial" w:cs="Arial"/>
        </w:rPr>
        <w:t>Kilogram powietrza o parametrach 310K</w:t>
      </w:r>
      <w:r w:rsidR="00944F54">
        <w:rPr>
          <w:rFonts w:ascii="Arial" w:hAnsi="Arial" w:cs="Arial"/>
        </w:rPr>
        <w:t xml:space="preserve"> (37C)</w:t>
      </w:r>
      <w:r w:rsidRPr="003D31E8">
        <w:rPr>
          <w:rFonts w:ascii="Arial" w:hAnsi="Arial" w:cs="Arial"/>
        </w:rPr>
        <w:t xml:space="preserve"> i</w:t>
      </w:r>
      <w:r w:rsidRPr="003D31E8">
        <w:rPr>
          <w:rFonts w:ascii="Arial" w:hAnsi="Arial" w:cs="Arial"/>
        </w:rPr>
        <w:t xml:space="preserve"> wilgotności 50%</w:t>
      </w:r>
      <w:r w:rsidRPr="003D31E8">
        <w:rPr>
          <w:rFonts w:ascii="Arial" w:hAnsi="Arial" w:cs="Arial"/>
        </w:rPr>
        <w:t xml:space="preserve"> został dowilżony wodą . W wyniku tego procesu otrzymano powietrze o temperaturz</w:t>
      </w:r>
      <w:r w:rsidR="00382E3E">
        <w:rPr>
          <w:rFonts w:ascii="Arial" w:hAnsi="Arial" w:cs="Arial"/>
        </w:rPr>
        <w:t>e 42 C i stopniu suchości X=0,03</w:t>
      </w:r>
      <w:r w:rsidRPr="003D31E8">
        <w:rPr>
          <w:rFonts w:ascii="Arial" w:hAnsi="Arial" w:cs="Arial"/>
        </w:rPr>
        <w:t>0. Oblicz entalpię wody .</w:t>
      </w:r>
    </w:p>
    <w:p w:rsidR="003D31E8" w:rsidRDefault="003D31E8" w:rsidP="003D31E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Najpierw trzeba określić wszystkie potrzebne parametry powietrza wilgotnego, możemy przy tym bądź znaleźć stopień </w:t>
      </w:r>
      <w:proofErr w:type="spellStart"/>
      <w:r>
        <w:rPr>
          <w:rFonts w:ascii="Arial" w:hAnsi="Arial" w:cs="Arial"/>
        </w:rPr>
        <w:t>zawilżenia</w:t>
      </w:r>
      <w:proofErr w:type="spellEnd"/>
      <w:r>
        <w:rPr>
          <w:rFonts w:ascii="Arial" w:hAnsi="Arial" w:cs="Arial"/>
        </w:rPr>
        <w:t xml:space="preserve"> wody przy pomocy wykresu dla powietrza wilgotnego </w:t>
      </w:r>
      <m:oMath>
        <m:sSub>
          <m:sSubPr>
            <m:ctrlPr>
              <w:rPr>
                <w:rFonts w:ascii="Cambria Math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hAnsi="Cambria Math" w:cs="Arial"/>
                <w:color w:val="222222"/>
                <w:shd w:val="clear" w:color="auto" w:fill="FFFFFF"/>
              </w:rPr>
              <m:t>1+X</m:t>
            </m:r>
          </m:sub>
        </m:sSub>
        <m:r>
          <w:rPr>
            <w:rFonts w:ascii="Cambria Math" w:hAnsi="Cambria Math" w:cs="Arial"/>
            <w:color w:val="222222"/>
            <w:shd w:val="clear" w:color="auto" w:fill="FFFFFF"/>
          </w:rPr>
          <m:t>-X</m:t>
        </m:r>
      </m:oMath>
      <w:r>
        <w:rPr>
          <w:rFonts w:ascii="Arial" w:hAnsi="Arial" w:cs="Arial"/>
        </w:rPr>
        <w:t xml:space="preserve">  lub obliczyć </w:t>
      </w:r>
      <w:r w:rsidR="00944F54">
        <w:rPr>
          <w:rFonts w:ascii="Arial" w:hAnsi="Arial" w:cs="Arial"/>
        </w:rPr>
        <w:t xml:space="preserve"> go </w:t>
      </w:r>
      <w:r>
        <w:rPr>
          <w:rFonts w:ascii="Arial" w:hAnsi="Arial" w:cs="Arial"/>
        </w:rPr>
        <w:t>w sposób analityczny</w:t>
      </w:r>
      <w:r w:rsidR="00944F54">
        <w:rPr>
          <w:rFonts w:ascii="Arial" w:hAnsi="Arial" w:cs="Arial"/>
        </w:rPr>
        <w:t>, wg równania</w:t>
      </w:r>
      <w:r>
        <w:rPr>
          <w:rFonts w:ascii="Arial" w:hAnsi="Arial" w:cs="Arial"/>
        </w:rPr>
        <w:t xml:space="preserve"> (</w:t>
      </w:r>
      <w:r w:rsidR="00944F54">
        <w:rPr>
          <w:rFonts w:ascii="Arial" w:hAnsi="Arial" w:cs="Arial"/>
        </w:rPr>
        <w:t>3).</w:t>
      </w:r>
    </w:p>
    <w:p w:rsidR="00944F54" w:rsidRDefault="00944F54" w:rsidP="003D31E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Proponuję znaleźć entalpię przy pomocy wykresu. Znajdujemy ją na przecięciu żądanej wilgotność względnej 50% i temperatury około 37C.</w:t>
      </w:r>
    </w:p>
    <w:p w:rsidR="00944F54" w:rsidRDefault="00944F54" w:rsidP="003D31E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Entalpia właściwa z wykresu dla punktu „1” to około</w:t>
      </w:r>
      <w:r w:rsidR="00382E3E">
        <w:rPr>
          <w:rFonts w:ascii="Arial" w:hAnsi="Arial" w:cs="Arial"/>
        </w:rPr>
        <w:t xml:space="preserve">: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(50%,37C)</m:t>
        </m:r>
      </m:oMath>
      <w:r w:rsidR="00382E3E">
        <w:rPr>
          <w:rFonts w:ascii="Arial" w:hAnsi="Arial" w:cs="Arial"/>
        </w:rPr>
        <w:t xml:space="preserve">= 100KJ/kg oraz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</m:oMath>
      <w:r w:rsidR="00382E3E">
        <w:rPr>
          <w:rFonts w:ascii="Arial" w:eastAsiaTheme="minorEastAsia" w:hAnsi="Arial" w:cs="Arial"/>
        </w:rPr>
        <w:t>=24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g w</m:t>
            </m:r>
          </m:num>
          <m:den>
            <m:r>
              <w:rPr>
                <w:rFonts w:ascii="Cambria Math" w:hAnsi="Cambria Math" w:cs="Arial"/>
              </w:rPr>
              <m:t>kg g.s</m:t>
            </m:r>
          </m:den>
        </m:f>
        <m:r>
          <w:rPr>
            <w:rFonts w:ascii="Cambria Math" w:hAnsi="Cambria Math" w:cs="Arial"/>
          </w:rPr>
          <m:t>=0,024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kg w</m:t>
            </m:r>
          </m:num>
          <m:den>
            <m:r>
              <w:rPr>
                <w:rFonts w:ascii="Cambria Math" w:hAnsi="Cambria Math" w:cs="Arial"/>
              </w:rPr>
              <m:t>kg  g.s.</m:t>
            </m:r>
          </m:den>
        </m:f>
      </m:oMath>
      <w:r w:rsidR="00382E3E">
        <w:rPr>
          <w:rFonts w:ascii="Arial" w:hAnsi="Arial" w:cs="Arial"/>
        </w:rPr>
        <w:t>)</w:t>
      </w:r>
    </w:p>
    <w:p w:rsidR="00944F54" w:rsidRDefault="00944F54" w:rsidP="003D31E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Potrzebna jest też entalpia po dowilżeniu 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m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(</m:t>
        </m:r>
      </m:oMath>
      <w:r w:rsidR="00382E3E">
        <w:rPr>
          <w:rFonts w:ascii="Arial" w:hAnsi="Arial" w:cs="Arial"/>
        </w:rPr>
        <w:t>42</w:t>
      </w:r>
      <w:r w:rsidRPr="003D31E8">
        <w:rPr>
          <w:rFonts w:ascii="Arial" w:hAnsi="Arial" w:cs="Arial"/>
        </w:rPr>
        <w:t xml:space="preserve"> C</w:t>
      </w:r>
      <w:r>
        <w:rPr>
          <w:rFonts w:ascii="Arial" w:hAnsi="Arial" w:cs="Arial"/>
        </w:rPr>
        <w:t>,</w:t>
      </w:r>
      <w:r w:rsidRPr="00944F54">
        <w:rPr>
          <w:rFonts w:ascii="Arial" w:hAnsi="Arial" w:cs="Arial"/>
        </w:rPr>
        <w:t xml:space="preserve"> </w:t>
      </w:r>
      <w:r w:rsidR="00382E3E">
        <w:rPr>
          <w:rFonts w:ascii="Arial" w:hAnsi="Arial" w:cs="Arial"/>
        </w:rPr>
        <w:t>X=0,03</w:t>
      </w:r>
      <w:r w:rsidRPr="003D31E8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kg w</m:t>
            </m:r>
          </m:num>
          <m:den>
            <m:r>
              <w:rPr>
                <w:rFonts w:ascii="Cambria Math" w:hAnsi="Cambria Math" w:cs="Arial"/>
              </w:rPr>
              <m:t>kg  g.s.</m:t>
            </m:r>
          </m:den>
        </m:f>
        <m:r>
          <w:rPr>
            <w:rFonts w:ascii="Cambria Math" w:hAnsi="Cambria Math" w:cs="Arial"/>
          </w:rPr>
          <m:t>=20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g w</m:t>
            </m:r>
          </m:num>
          <m:den>
            <m:r>
              <w:rPr>
                <w:rFonts w:ascii="Cambria Math" w:hAnsi="Cambria Math" w:cs="Arial"/>
              </w:rPr>
              <m:t>kg g.s</m:t>
            </m:r>
          </m:den>
        </m:f>
      </m:oMath>
      <w:r>
        <w:rPr>
          <w:rFonts w:ascii="Arial" w:hAnsi="Arial" w:cs="Arial"/>
        </w:rPr>
        <w:t xml:space="preserve">) około </w:t>
      </w:r>
      <w:r w:rsidR="00382E3E">
        <w:rPr>
          <w:rFonts w:ascii="Arial" w:hAnsi="Arial" w:cs="Arial"/>
        </w:rPr>
        <w:t>120</w:t>
      </w:r>
      <w:r>
        <w:rPr>
          <w:rFonts w:ascii="Arial" w:hAnsi="Arial" w:cs="Arial"/>
        </w:rPr>
        <w:t>kJ/kg</w:t>
      </w:r>
    </w:p>
    <w:p w:rsidR="00944F54" w:rsidRDefault="00944F54" w:rsidP="003D31E8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Układamy układ równań:</w:t>
      </w:r>
    </w:p>
    <w:p w:rsidR="00944F54" w:rsidRPr="003D31E8" w:rsidRDefault="00944F54" w:rsidP="003D31E8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944F54" w:rsidRPr="003D31E8" w:rsidRDefault="00944F54" w:rsidP="00944F54">
      <w:pPr>
        <w:rPr>
          <w:rFonts w:ascii="Arial" w:eastAsia="Times New Roman" w:hAnsi="Arial" w:cs="Arial"/>
          <w:color w:val="222222"/>
          <w:shd w:val="clear" w:color="auto" w:fill="FFFFFF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Arial"/>
                  <w:i/>
                  <w:color w:val="222222"/>
                  <w:shd w:val="clear" w:color="auto" w:fill="FFFFFF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Arial"/>
                      <w:i/>
                      <w:color w:val="222222"/>
                      <w:shd w:val="clear" w:color="auto" w:fill="FFFFFF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0,024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0,0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100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120</m:t>
                  </m:r>
                </m:e>
              </m:eqArr>
            </m:e>
          </m:d>
        </m:oMath>
      </m:oMathPara>
    </w:p>
    <w:p w:rsidR="003D5CAE" w:rsidRDefault="003D5CAE" w:rsidP="003D5CAE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Arial" w:eastAsiaTheme="minorEastAsia" w:hAnsi="Arial" w:cs="Arial"/>
          <w:color w:val="222222"/>
          <w:shd w:val="clear" w:color="auto" w:fill="FFFFFF"/>
        </w:rPr>
        <w:t xml:space="preserve">Rozwiązując układ równań otrzymamy zarówno strumień masy wody jak i żądaną entalpię wody: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Arial"/>
                    <w:i/>
                    <w:color w:val="222222"/>
                    <w:shd w:val="clear" w:color="auto" w:fill="FFFFFF"/>
                  </w:rPr>
                </m:ctrlPr>
              </m:accPr>
              <m:e>
                <m:r>
                  <w:rPr>
                    <w:rFonts w:ascii="Cambria Math" w:eastAsiaTheme="minorEastAsia" w:hAnsi="Cambria Math" w:cs="Arial"/>
                    <w:color w:val="222222"/>
                    <w:shd w:val="clear" w:color="auto" w:fill="FFFFFF"/>
                  </w:rPr>
                  <m:t>m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 xml:space="preserve">=0,006 kg oraz 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120-100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0,006</m:t>
            </m:r>
          </m:den>
        </m:f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</m:oMath>
      <w:r w:rsidRPr="003D5CAE">
        <w:rPr>
          <w:rFonts w:ascii="Calibri" w:eastAsia="Times New Roman" w:hAnsi="Calibri" w:cs="Times New Roman"/>
          <w:color w:val="000000"/>
          <w:lang w:eastAsia="pl-PL"/>
        </w:rPr>
        <w:t>3333,333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kJ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>/kg</w:t>
      </w:r>
    </w:p>
    <w:p w:rsidR="003D5CAE" w:rsidRDefault="003D5CAE" w:rsidP="003D5CAE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 xml:space="preserve">Ponieważ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i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w</m:t>
            </m:r>
          </m:sub>
        </m:sSub>
        <m:r>
          <w:rPr>
            <w:rFonts w:ascii="Cambria Math" w:eastAsiaTheme="minorEastAsia" w:hAnsi="Cambria Math" w:cs="Arial"/>
            <w:color w:val="222222"/>
            <w:shd w:val="clear" w:color="auto" w:fill="FFFFFF"/>
          </w:rPr>
          <m:t>*</m:t>
        </m:r>
        <m:d>
          <m:dPr>
            <m:ctrlPr>
              <w:rPr>
                <w:rFonts w:ascii="Cambria Math" w:eastAsiaTheme="minorEastAsia" w:hAnsi="Cambria Math" w:cs="Arial"/>
                <w:i/>
                <w:color w:val="222222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Arial"/>
                <w:color w:val="222222"/>
                <w:shd w:val="clear" w:color="auto" w:fill="FFFFFF"/>
              </w:rPr>
              <m:t>t-0</m:t>
            </m:r>
          </m:e>
        </m:d>
      </m:oMath>
      <w:r>
        <w:rPr>
          <w:rFonts w:ascii="Calibri" w:eastAsia="Times New Roman" w:hAnsi="Calibri" w:cs="Times New Roman"/>
          <w:color w:val="222222"/>
          <w:shd w:val="clear" w:color="auto" w:fill="FFFFFF"/>
        </w:rPr>
        <w:t xml:space="preserve"> wiec temperatura tej wody to :</w:t>
      </w:r>
      <m:oMath>
        <m:r>
          <w:rPr>
            <w:rFonts w:ascii="Cambria Math" w:eastAsia="Times New Roman" w:hAnsi="Cambria Math" w:cs="Times New Roman"/>
            <w:color w:val="222222"/>
            <w:shd w:val="clear" w:color="auto" w:fill="FFFFFF"/>
          </w:rPr>
          <m:t xml:space="preserve">   </m:t>
        </m:r>
        <m:f>
          <m:fPr>
            <m:ctrlPr>
              <w:rPr>
                <w:rFonts w:ascii="Cambria Math" w:eastAsia="Times New Roman" w:hAnsi="Calibri" w:cs="Times New Roman"/>
                <w:color w:val="000000"/>
                <w:lang w:eastAsia="pl-PL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lang w:eastAsia="pl-PL"/>
              </w:rPr>
              <m:t>3333,333</m:t>
            </m:r>
            <m:ctrlPr>
              <w:rPr>
                <w:rFonts w:ascii="Cambria Math" w:eastAsia="Times New Roman" w:hAnsi="Cambria Math" w:cs="Times New Roman"/>
                <w:color w:val="000000"/>
                <w:lang w:eastAsia="pl-PL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libri" w:cs="Times New Roman"/>
                <w:color w:val="000000"/>
                <w:lang w:eastAsia="pl-PL"/>
              </w:rPr>
              <m:t>4,19</m:t>
            </m:r>
          </m:den>
        </m:f>
        <m:r>
          <m:rPr>
            <m:sty m:val="p"/>
          </m:rPr>
          <w:rPr>
            <w:rFonts w:ascii="Cambria Math" w:eastAsia="Times New Roman" w:hAnsi="Calibri" w:cs="Times New Roman"/>
            <w:color w:val="000000"/>
            <w:lang w:eastAsia="pl-PL"/>
          </w:rPr>
          <m:t>=</m:t>
        </m:r>
      </m:oMath>
      <w:r w:rsidRPr="003D5CAE">
        <w:rPr>
          <w:rFonts w:ascii="Calibri" w:eastAsia="Times New Roman" w:hAnsi="Calibri" w:cs="Times New Roman"/>
          <w:color w:val="000000"/>
          <w:lang w:eastAsia="pl-PL"/>
        </w:rPr>
        <w:t>795,5449</w:t>
      </w:r>
      <w:r>
        <w:rPr>
          <w:rFonts w:ascii="Calibri" w:eastAsia="Times New Roman" w:hAnsi="Calibri" w:cs="Times New Roman"/>
          <w:color w:val="000000"/>
          <w:lang w:eastAsia="pl-PL"/>
        </w:rPr>
        <w:t>C.</w:t>
      </w:r>
    </w:p>
    <w:p w:rsidR="003D5CAE" w:rsidRPr="003D5CAE" w:rsidRDefault="003D5CAE" w:rsidP="003D5CAE">
      <w:pPr>
        <w:pStyle w:val="Akapitzlist"/>
        <w:numPr>
          <w:ilvl w:val="0"/>
          <w:numId w:val="2"/>
        </w:numPr>
        <w:rPr>
          <w:rFonts w:ascii="Calibri" w:eastAsia="Times New Roman" w:hAnsi="Calibri" w:cs="Times New Roman"/>
          <w:b/>
          <w:color w:val="000000"/>
          <w:lang w:eastAsia="pl-PL"/>
        </w:rPr>
      </w:pPr>
      <w:r w:rsidRPr="003D5CAE">
        <w:rPr>
          <w:rFonts w:ascii="Calibri" w:eastAsia="Times New Roman" w:hAnsi="Calibri" w:cs="Times New Roman"/>
          <w:b/>
          <w:color w:val="000000"/>
          <w:lang w:eastAsia="pl-PL"/>
        </w:rPr>
        <w:t>Suszenie</w:t>
      </w:r>
    </w:p>
    <w:p w:rsidR="003D5CAE" w:rsidRDefault="003A4017" w:rsidP="003D5CAE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>Proces suszenia możemy wyobrażeniowo podzielić na dwa etapy</w:t>
      </w:r>
      <w:r w:rsidR="00543DEA">
        <w:rPr>
          <w:rFonts w:ascii="Calibri" w:eastAsia="Times New Roman" w:hAnsi="Calibri" w:cs="Times New Roman"/>
          <w:color w:val="000000"/>
          <w:lang w:eastAsia="pl-PL"/>
        </w:rPr>
        <w:t>.</w:t>
      </w:r>
    </w:p>
    <w:p w:rsidR="00543DEA" w:rsidRDefault="00543DEA" w:rsidP="00543DEA">
      <w:pPr>
        <w:jc w:val="both"/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 xml:space="preserve">Materiał mokry w komorze jest podgrzewany tak , ze woda z materiału suszonego zmienia stopień </w:t>
      </w:r>
      <w:proofErr w:type="spellStart"/>
      <w:r>
        <w:rPr>
          <w:rFonts w:ascii="Calibri" w:eastAsia="Times New Roman" w:hAnsi="Calibri" w:cs="Times New Roman"/>
          <w:color w:val="000000"/>
          <w:lang w:eastAsia="pl-PL"/>
        </w:rPr>
        <w:t>zawilżenia</w:t>
      </w:r>
      <w:proofErr w:type="spellEnd"/>
      <w:r>
        <w:rPr>
          <w:rFonts w:ascii="Calibri" w:eastAsia="Times New Roman" w:hAnsi="Calibri" w:cs="Times New Roman"/>
          <w:color w:val="000000"/>
          <w:lang w:eastAsia="pl-PL"/>
        </w:rPr>
        <w:t xml:space="preserve"> gazu suszącego. Temperatura powierzchni materiału dochodzi do temperatury nasycenia  w danych warunkach termicznych w komorze suszącej. W etapie na powierzchni nie ma wody , </w:t>
      </w:r>
      <w:r>
        <w:rPr>
          <w:rFonts w:ascii="Calibri" w:eastAsia="Times New Roman" w:hAnsi="Calibri" w:cs="Times New Roman"/>
          <w:color w:val="000000"/>
          <w:lang w:eastAsia="pl-PL"/>
        </w:rPr>
        <w:lastRenderedPageBreak/>
        <w:t>zaczyna ona docierać z głębszych warstw materiału. Kiedy temperatura materiału staje się wyższa niż temperatura nasycenia , woda „wyskakuje”  z porów materiału. Powietrze suszące porywa ze sobą wilgoć. Przyjmuje się , że proces suszenia jest izentalpowy ( stała entalpia).</w:t>
      </w:r>
      <w:r w:rsidR="00E77471">
        <w:rPr>
          <w:rFonts w:ascii="Calibri" w:eastAsia="Times New Roman" w:hAnsi="Calibri" w:cs="Times New Roman"/>
          <w:color w:val="000000"/>
          <w:lang w:eastAsia="pl-PL"/>
        </w:rPr>
        <w:t xml:space="preserve"> Rys.7. </w:t>
      </w:r>
    </w:p>
    <w:p w:rsidR="00E77471" w:rsidRDefault="009244CB" w:rsidP="009244CB">
      <w:pPr>
        <w:jc w:val="center"/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noProof/>
          <w:color w:val="000000"/>
          <w:lang w:eastAsia="pl-PL"/>
        </w:rPr>
        <w:drawing>
          <wp:inline distT="0" distB="0" distL="0" distR="0" wp14:anchorId="0BED986D" wp14:editId="34FD4220">
            <wp:extent cx="4772025" cy="250038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71" w:rsidRDefault="00E77471" w:rsidP="00E77471">
      <w:pPr>
        <w:jc w:val="center"/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>Rys.7</w:t>
      </w:r>
    </w:p>
    <w:p w:rsidR="00AA2AEC" w:rsidRDefault="00AA2AEC" w:rsidP="00AA2AEC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t>Opis matematyczny:</w:t>
      </w:r>
    </w:p>
    <w:p w:rsidR="00AA2AEC" w:rsidRDefault="00AA2AEC" w:rsidP="00AA2AEC">
      <w:pPr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pl-PL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pl-PL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+</m:t>
                  </m:r>
                  <m:acc>
                    <m:accPr>
                      <m:chr m:val="̇"/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Q=</m:t>
                      </m:r>
                    </m:e>
                  </m:acc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</m:e>
              </m:eqArr>
            </m:e>
          </m:d>
        </m:oMath>
      </m:oMathPara>
    </w:p>
    <w:p w:rsidR="00AA2AEC" w:rsidRDefault="00AA2AEC" w:rsidP="00AA2AEC">
      <w:pPr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pl-PL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pl-PL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w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(</m:t>
                      </m:r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)</m:t>
                  </m:r>
                </m:e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Q=</m:t>
                      </m:r>
                    </m:e>
                  </m:acc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Theme="minorEastAsia" w:hAnsi="Cambria Math" w:cs="Arial"/>
                              <w:i/>
                              <w:color w:val="222222"/>
                              <w:shd w:val="clear" w:color="auto" w:fill="FFFFFF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Theme="minorEastAsia" w:hAnsi="Cambria Math" w:cs="Arial"/>
                              <w:color w:val="222222"/>
                              <w:shd w:val="clear" w:color="auto" w:fill="FFFFFF"/>
                            </w:rPr>
                            <m:t>m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*(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)</m:t>
                  </m:r>
                </m:e>
              </m:eqArr>
            </m:e>
          </m:d>
        </m:oMath>
      </m:oMathPara>
    </w:p>
    <w:p w:rsidR="00F131BC" w:rsidRPr="00EC74BB" w:rsidRDefault="00AA2AEC" w:rsidP="00EC74BB">
      <w:pPr>
        <w:jc w:val="both"/>
        <w:rPr>
          <w:rFonts w:ascii="Calibri" w:eastAsia="Times New Roman" w:hAnsi="Calibri" w:cs="Times New Roman"/>
          <w:color w:val="000000"/>
          <w:lang w:eastAsia="pl-PL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pl-PL"/>
                </w:rPr>
              </m:ctrlPr>
            </m:fPr>
            <m:num>
              <m:acc>
                <m:accPr>
                  <m:chr m:val="̇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lang w:eastAsia="pl-PL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lang w:eastAsia="pl-PL"/>
                    </w:rPr>
                    <m:t>Q</m:t>
                  </m:r>
                </m:e>
              </m:acc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 w:cs="Arial"/>
                          <w:i/>
                          <w:color w:val="222222"/>
                          <w:shd w:val="clear" w:color="auto" w:fill="FFFFFF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Arial"/>
                          <w:color w:val="222222"/>
                          <w:shd w:val="clear" w:color="auto" w:fill="FFFFFF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w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pl-PL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 xml:space="preserve">    ;     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color w:val="222222"/>
                  <w:shd w:val="clear" w:color="auto" w:fill="FFFFFF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i</m:t>
              </m:r>
            </m:e>
            <m:sub>
              <m:r>
                <w:rPr>
                  <w:rFonts w:ascii="Cambria Math" w:eastAsiaTheme="minorEastAsia" w:hAnsi="Cambria Math" w:cs="Arial"/>
                  <w:color w:val="222222"/>
                  <w:shd w:val="clear" w:color="auto" w:fill="FFFFFF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 xml:space="preserve">~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lang w:eastAsia="pl-PL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Arial"/>
                      <w:i/>
                      <w:color w:val="222222"/>
                      <w:shd w:val="clear" w:color="auto" w:fill="FFFFFF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Arial"/>
                      <w:color w:val="222222"/>
                      <w:shd w:val="clear" w:color="auto" w:fill="FFFFFF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="Times New Roman" w:hAnsi="Cambria Math" w:cs="Times New Roman"/>
                  <w:color w:val="000000"/>
                  <w:lang w:eastAsia="pl-PL"/>
                </w:rPr>
                <m:t>'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lang w:eastAsia="pl-PL"/>
            </w:rPr>
            <m:t xml:space="preserve">  </m:t>
          </m:r>
        </m:oMath>
      </m:oMathPara>
    </w:p>
    <w:p w:rsidR="00F131BC" w:rsidRPr="003D31E8" w:rsidRDefault="00F131BC" w:rsidP="0032483B">
      <w:pPr>
        <w:spacing w:after="0" w:line="360" w:lineRule="auto"/>
        <w:rPr>
          <w:rFonts w:ascii="Arial" w:eastAsiaTheme="minorEastAsia" w:hAnsi="Arial" w:cs="Arial"/>
          <w:color w:val="222222"/>
          <w:shd w:val="clear" w:color="auto" w:fill="FFFFFF"/>
        </w:rPr>
      </w:pPr>
    </w:p>
    <w:p w:rsidR="00F131BC" w:rsidRPr="003D31E8" w:rsidRDefault="00F131BC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833EBF" w:rsidRPr="003D31E8" w:rsidRDefault="00833EBF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7A1E6D" w:rsidRPr="003D31E8" w:rsidRDefault="007A1E6D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[1]</w:t>
      </w:r>
      <w:r w:rsidRPr="003D31E8">
        <w:rPr>
          <w:rFonts w:ascii="Arial" w:hAnsi="Arial" w:cs="Arial"/>
        </w:rPr>
        <w:t xml:space="preserve"> </w:t>
      </w:r>
      <w:hyperlink r:id="rId18" w:history="1">
        <w:r w:rsidR="00833EBF" w:rsidRPr="003D31E8">
          <w:rPr>
            <w:rStyle w:val="Hipercze"/>
            <w:rFonts w:ascii="Arial" w:hAnsi="Arial" w:cs="Arial"/>
            <w:u w:val="none"/>
            <w:shd w:val="clear" w:color="auto" w:fill="FFFFFF"/>
          </w:rPr>
          <w:t>https://pl.wikipedia.</w:t>
        </w:r>
        <w:bookmarkStart w:id="0" w:name="_GoBack"/>
        <w:bookmarkEnd w:id="0"/>
        <w:r w:rsidR="00833EBF" w:rsidRPr="003D31E8">
          <w:rPr>
            <w:rStyle w:val="Hipercze"/>
            <w:rFonts w:ascii="Arial" w:hAnsi="Arial" w:cs="Arial"/>
            <w:u w:val="none"/>
            <w:shd w:val="clear" w:color="auto" w:fill="FFFFFF"/>
          </w:rPr>
          <w:t>org/wiki/Powietrze</w:t>
        </w:r>
      </w:hyperlink>
    </w:p>
    <w:p w:rsidR="00833EBF" w:rsidRPr="003D31E8" w:rsidRDefault="00833EBF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[2]</w:t>
      </w:r>
      <w:r w:rsidRPr="003D31E8">
        <w:rPr>
          <w:rFonts w:ascii="Arial" w:hAnsi="Arial" w:cs="Arial"/>
        </w:rPr>
        <w:t xml:space="preserve"> </w:t>
      </w:r>
      <w:hyperlink r:id="rId19" w:history="1">
        <w:r w:rsidRPr="003D31E8">
          <w:rPr>
            <w:rStyle w:val="Hipercze"/>
            <w:rFonts w:ascii="Arial" w:hAnsi="Arial" w:cs="Arial"/>
            <w:u w:val="none"/>
            <w:shd w:val="clear" w:color="auto" w:fill="FFFFFF"/>
          </w:rPr>
          <w:t>http://www.odbiory.pl/index.php/poradnik-automatyki-i-bms/item/wykres-molliera-i-x</w:t>
        </w:r>
      </w:hyperlink>
    </w:p>
    <w:p w:rsidR="00833EBF" w:rsidRPr="003D31E8" w:rsidRDefault="00833EBF" w:rsidP="0032483B">
      <w:pPr>
        <w:spacing w:after="0" w:line="360" w:lineRule="auto"/>
        <w:rPr>
          <w:rFonts w:ascii="Arial" w:hAnsi="Arial" w:cs="Arial"/>
          <w:color w:val="222222"/>
          <w:shd w:val="clear" w:color="auto" w:fill="FFFFFF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[3]</w:t>
      </w:r>
      <w:r w:rsidRPr="003D31E8">
        <w:rPr>
          <w:rFonts w:ascii="Arial" w:hAnsi="Arial" w:cs="Arial"/>
        </w:rPr>
        <w:t xml:space="preserve"> </w:t>
      </w:r>
      <w:hyperlink r:id="rId20" w:history="1">
        <w:r w:rsidR="003C7648" w:rsidRPr="003D31E8">
          <w:rPr>
            <w:rStyle w:val="Hipercze"/>
            <w:rFonts w:ascii="Arial" w:hAnsi="Arial" w:cs="Arial"/>
            <w:u w:val="none"/>
            <w:shd w:val="clear" w:color="auto" w:fill="FFFFFF"/>
          </w:rPr>
          <w:t>http://dobory.pl/wykres-molliera-przemiany-powietrza-wilgotnego/</w:t>
        </w:r>
      </w:hyperlink>
    </w:p>
    <w:p w:rsidR="003C7648" w:rsidRPr="003D31E8" w:rsidRDefault="003C7648" w:rsidP="0032483B">
      <w:pPr>
        <w:spacing w:after="0" w:line="360" w:lineRule="auto"/>
        <w:rPr>
          <w:rFonts w:ascii="Arial" w:hAnsi="Arial" w:cs="Arial"/>
        </w:rPr>
      </w:pPr>
      <w:r w:rsidRPr="003D31E8">
        <w:rPr>
          <w:rFonts w:ascii="Arial" w:hAnsi="Arial" w:cs="Arial"/>
          <w:color w:val="222222"/>
          <w:shd w:val="clear" w:color="auto" w:fill="FFFFFF"/>
        </w:rPr>
        <w:t>[4]</w:t>
      </w:r>
      <w:r w:rsidRPr="003D31E8">
        <w:rPr>
          <w:rFonts w:ascii="Arial" w:hAnsi="Arial" w:cs="Arial"/>
        </w:rPr>
        <w:t xml:space="preserve"> </w:t>
      </w:r>
      <w:r w:rsidRPr="003D31E8">
        <w:rPr>
          <w:rFonts w:ascii="Arial" w:hAnsi="Arial" w:cs="Arial"/>
          <w:color w:val="222222"/>
          <w:shd w:val="clear" w:color="auto" w:fill="FFFFFF"/>
        </w:rPr>
        <w:t>http://matrix.ur.krakow.pl/~isig/kbw/pomocnicze/Klimatyzacja.Rozdzial2.pdf</w:t>
      </w:r>
    </w:p>
    <w:p w:rsidR="0032483B" w:rsidRPr="003D31E8" w:rsidRDefault="0032483B" w:rsidP="0032483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4519F4" w:rsidRPr="003D31E8" w:rsidRDefault="004519F4">
      <w:pPr>
        <w:rPr>
          <w:rFonts w:ascii="Arial" w:hAnsi="Arial" w:cs="Arial"/>
        </w:rPr>
      </w:pPr>
    </w:p>
    <w:sectPr w:rsidR="004519F4" w:rsidRPr="003D31E8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116" w:rsidRDefault="002F7116" w:rsidP="00785FD2">
      <w:pPr>
        <w:spacing w:after="0" w:line="240" w:lineRule="auto"/>
      </w:pPr>
      <w:r>
        <w:separator/>
      </w:r>
    </w:p>
  </w:endnote>
  <w:endnote w:type="continuationSeparator" w:id="0">
    <w:p w:rsidR="002F7116" w:rsidRDefault="002F7116" w:rsidP="0078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5369150"/>
      <w:docPartObj>
        <w:docPartGallery w:val="Page Numbers (Bottom of Page)"/>
        <w:docPartUnique/>
      </w:docPartObj>
    </w:sdtPr>
    <w:sdtContent>
      <w:p w:rsidR="00DF0E4A" w:rsidRDefault="00DF0E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4BB">
          <w:rPr>
            <w:noProof/>
          </w:rPr>
          <w:t>14</w:t>
        </w:r>
        <w:r>
          <w:fldChar w:fldCharType="end"/>
        </w:r>
      </w:p>
    </w:sdtContent>
  </w:sdt>
  <w:p w:rsidR="00DF0E4A" w:rsidRDefault="00DF0E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116" w:rsidRDefault="002F7116" w:rsidP="00785FD2">
      <w:pPr>
        <w:spacing w:after="0" w:line="240" w:lineRule="auto"/>
      </w:pPr>
      <w:r>
        <w:separator/>
      </w:r>
    </w:p>
  </w:footnote>
  <w:footnote w:type="continuationSeparator" w:id="0">
    <w:p w:rsidR="002F7116" w:rsidRDefault="002F7116" w:rsidP="00785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23F1C"/>
    <w:multiLevelType w:val="hybridMultilevel"/>
    <w:tmpl w:val="0974E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225D6C"/>
    <w:multiLevelType w:val="hybridMultilevel"/>
    <w:tmpl w:val="01706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217"/>
    <w:rsid w:val="00015AD2"/>
    <w:rsid w:val="00041B4C"/>
    <w:rsid w:val="0008651C"/>
    <w:rsid w:val="0014769F"/>
    <w:rsid w:val="0015776B"/>
    <w:rsid w:val="0020355C"/>
    <w:rsid w:val="00221E87"/>
    <w:rsid w:val="00246168"/>
    <w:rsid w:val="00274ED7"/>
    <w:rsid w:val="002C5040"/>
    <w:rsid w:val="002F2EE7"/>
    <w:rsid w:val="002F7116"/>
    <w:rsid w:val="00312D53"/>
    <w:rsid w:val="0032483B"/>
    <w:rsid w:val="00382E3E"/>
    <w:rsid w:val="003A4017"/>
    <w:rsid w:val="003C7648"/>
    <w:rsid w:val="003C7E6B"/>
    <w:rsid w:val="003D31E8"/>
    <w:rsid w:val="003D5CAE"/>
    <w:rsid w:val="00405AB1"/>
    <w:rsid w:val="004519F4"/>
    <w:rsid w:val="00454227"/>
    <w:rsid w:val="00460E49"/>
    <w:rsid w:val="00461217"/>
    <w:rsid w:val="0047255D"/>
    <w:rsid w:val="004A6DE5"/>
    <w:rsid w:val="004B0084"/>
    <w:rsid w:val="004B71CC"/>
    <w:rsid w:val="004C009F"/>
    <w:rsid w:val="005064CD"/>
    <w:rsid w:val="00543DEA"/>
    <w:rsid w:val="005659F8"/>
    <w:rsid w:val="00580540"/>
    <w:rsid w:val="00606FC0"/>
    <w:rsid w:val="00640AA0"/>
    <w:rsid w:val="006B3F07"/>
    <w:rsid w:val="006E1118"/>
    <w:rsid w:val="007247C6"/>
    <w:rsid w:val="00750C50"/>
    <w:rsid w:val="00785FD2"/>
    <w:rsid w:val="007A1E6D"/>
    <w:rsid w:val="007E0F4E"/>
    <w:rsid w:val="007E2451"/>
    <w:rsid w:val="007F418D"/>
    <w:rsid w:val="008127EF"/>
    <w:rsid w:val="0083033A"/>
    <w:rsid w:val="00833EBF"/>
    <w:rsid w:val="008A4E00"/>
    <w:rsid w:val="008B35B9"/>
    <w:rsid w:val="008D370A"/>
    <w:rsid w:val="008D779E"/>
    <w:rsid w:val="008F4675"/>
    <w:rsid w:val="0090749E"/>
    <w:rsid w:val="0091540F"/>
    <w:rsid w:val="009244CB"/>
    <w:rsid w:val="00944F54"/>
    <w:rsid w:val="009C397B"/>
    <w:rsid w:val="009C7BBE"/>
    <w:rsid w:val="00A86496"/>
    <w:rsid w:val="00AA2AEC"/>
    <w:rsid w:val="00AA48EA"/>
    <w:rsid w:val="00AC17C5"/>
    <w:rsid w:val="00AE582B"/>
    <w:rsid w:val="00AF6D0F"/>
    <w:rsid w:val="00B5749A"/>
    <w:rsid w:val="00B62239"/>
    <w:rsid w:val="00BC432D"/>
    <w:rsid w:val="00BE3CEE"/>
    <w:rsid w:val="00C41FC3"/>
    <w:rsid w:val="00C9085A"/>
    <w:rsid w:val="00C958D0"/>
    <w:rsid w:val="00CC6F38"/>
    <w:rsid w:val="00CE0E23"/>
    <w:rsid w:val="00CE7088"/>
    <w:rsid w:val="00DA1194"/>
    <w:rsid w:val="00DA6B3B"/>
    <w:rsid w:val="00DC076C"/>
    <w:rsid w:val="00DC782A"/>
    <w:rsid w:val="00DE2580"/>
    <w:rsid w:val="00DF0E4A"/>
    <w:rsid w:val="00E240B6"/>
    <w:rsid w:val="00E25E73"/>
    <w:rsid w:val="00E77471"/>
    <w:rsid w:val="00EA35C8"/>
    <w:rsid w:val="00EC74BB"/>
    <w:rsid w:val="00F131BC"/>
    <w:rsid w:val="00F30441"/>
    <w:rsid w:val="00F7652A"/>
    <w:rsid w:val="00F9109C"/>
    <w:rsid w:val="00FB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483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2483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8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7A1E6D"/>
  </w:style>
  <w:style w:type="character" w:styleId="Hipercze">
    <w:name w:val="Hyperlink"/>
    <w:basedOn w:val="Domylnaczcionkaakapitu"/>
    <w:uiPriority w:val="99"/>
    <w:unhideWhenUsed/>
    <w:rsid w:val="007A1E6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5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D2"/>
  </w:style>
  <w:style w:type="paragraph" w:styleId="Stopka">
    <w:name w:val="footer"/>
    <w:basedOn w:val="Normalny"/>
    <w:link w:val="StopkaZnak"/>
    <w:uiPriority w:val="99"/>
    <w:unhideWhenUsed/>
    <w:rsid w:val="00785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D2"/>
  </w:style>
  <w:style w:type="character" w:styleId="Pogrubienie">
    <w:name w:val="Strong"/>
    <w:basedOn w:val="Domylnaczcionkaakapitu"/>
    <w:uiPriority w:val="22"/>
    <w:qFormat/>
    <w:rsid w:val="00833E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483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2483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4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8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7A1E6D"/>
  </w:style>
  <w:style w:type="character" w:styleId="Hipercze">
    <w:name w:val="Hyperlink"/>
    <w:basedOn w:val="Domylnaczcionkaakapitu"/>
    <w:uiPriority w:val="99"/>
    <w:unhideWhenUsed/>
    <w:rsid w:val="007A1E6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85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D2"/>
  </w:style>
  <w:style w:type="paragraph" w:styleId="Stopka">
    <w:name w:val="footer"/>
    <w:basedOn w:val="Normalny"/>
    <w:link w:val="StopkaZnak"/>
    <w:uiPriority w:val="99"/>
    <w:unhideWhenUsed/>
    <w:rsid w:val="00785F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D2"/>
  </w:style>
  <w:style w:type="character" w:styleId="Pogrubienie">
    <w:name w:val="Strong"/>
    <w:basedOn w:val="Domylnaczcionkaakapitu"/>
    <w:uiPriority w:val="22"/>
    <w:qFormat/>
    <w:rsid w:val="00833E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G%C4%99sto%C5%9B%C4%87_powietrza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pl.wikipedia.org/wiki/Powietrze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dobory.pl/wykres-molliera-przemiany-powietrza-wilgotneg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hyperlink" Target="http://www.odbiory.pl/index.php/poradnik-automatyki-i-bms/item/wykres-molliera-i-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918"/>
    <w:rsid w:val="002B41CD"/>
    <w:rsid w:val="00413A6C"/>
    <w:rsid w:val="00641918"/>
    <w:rsid w:val="008018C1"/>
    <w:rsid w:val="00E531B9"/>
    <w:rsid w:val="00FA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18C1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018C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2592</Words>
  <Characters>15553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2</cp:revision>
  <dcterms:created xsi:type="dcterms:W3CDTF">2017-05-25T10:48:00Z</dcterms:created>
  <dcterms:modified xsi:type="dcterms:W3CDTF">2017-05-25T10:48:00Z</dcterms:modified>
</cp:coreProperties>
</file>